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01D" w:rsidRPr="003841E9" w:rsidRDefault="0068401D" w:rsidP="00671687">
      <w:pPr>
        <w:rPr>
          <w:rFonts w:eastAsia="Times New Roman"/>
          <w:lang w:val="sr-Cyrl-CS" w:eastAsia="en-GB"/>
        </w:rPr>
      </w:pPr>
      <w:r w:rsidRPr="003841E9">
        <w:rPr>
          <w:rFonts w:eastAsia="Times New Roman"/>
          <w:lang w:val="sr-Cyrl-CS" w:eastAsia="en-GB"/>
        </w:rPr>
        <w:t>РЕПУБЛИКА СРБИЈА</w:t>
      </w:r>
    </w:p>
    <w:p w:rsidR="0068401D" w:rsidRPr="003841E9" w:rsidRDefault="0068401D" w:rsidP="00671687">
      <w:pPr>
        <w:tabs>
          <w:tab w:val="right" w:pos="9027"/>
        </w:tabs>
        <w:rPr>
          <w:rFonts w:eastAsia="Times New Roman"/>
          <w:lang w:val="sr-Cyrl-CS" w:eastAsia="en-GB"/>
        </w:rPr>
      </w:pPr>
      <w:r w:rsidRPr="003841E9">
        <w:rPr>
          <w:rFonts w:eastAsia="Times New Roman"/>
          <w:lang w:val="sr-Cyrl-CS" w:eastAsia="en-GB"/>
        </w:rPr>
        <w:t>НАРОДНА СКУПШТИНА</w:t>
      </w:r>
      <w:r w:rsidRPr="003841E9">
        <w:rPr>
          <w:rFonts w:eastAsia="Times New Roman"/>
          <w:lang w:val="sr-Cyrl-CS" w:eastAsia="en-GB"/>
        </w:rPr>
        <w:tab/>
      </w:r>
    </w:p>
    <w:p w:rsidR="0068401D" w:rsidRPr="003841E9" w:rsidRDefault="0068401D" w:rsidP="00671687">
      <w:pPr>
        <w:rPr>
          <w:rFonts w:eastAsia="Times New Roman"/>
          <w:lang w:val="sr-Cyrl-RS" w:eastAsia="en-GB"/>
        </w:rPr>
      </w:pPr>
      <w:r w:rsidRPr="003841E9">
        <w:rPr>
          <w:rFonts w:eastAsia="Times New Roman"/>
          <w:lang w:val="sr-Cyrl-CS" w:eastAsia="en-GB"/>
        </w:rPr>
        <w:t xml:space="preserve">Одбор за </w:t>
      </w:r>
      <w:r w:rsidRPr="003841E9">
        <w:rPr>
          <w:rFonts w:eastAsia="Times New Roman"/>
          <w:lang w:val="sr-Cyrl-RS" w:eastAsia="en-GB"/>
        </w:rPr>
        <w:t>привреду, регионални развој,</w:t>
      </w:r>
    </w:p>
    <w:p w:rsidR="0068401D" w:rsidRPr="003841E9" w:rsidRDefault="0068401D" w:rsidP="00671687">
      <w:pPr>
        <w:rPr>
          <w:rFonts w:eastAsia="Times New Roman"/>
          <w:lang w:val="sr-Cyrl-RS" w:eastAsia="en-GB"/>
        </w:rPr>
      </w:pPr>
      <w:r w:rsidRPr="003841E9">
        <w:rPr>
          <w:rFonts w:eastAsia="Times New Roman"/>
          <w:lang w:val="sr-Cyrl-RS" w:eastAsia="en-GB"/>
        </w:rPr>
        <w:t>трговину, туризам и енергетику</w:t>
      </w:r>
    </w:p>
    <w:p w:rsidR="0068401D" w:rsidRPr="003841E9" w:rsidRDefault="0068401D" w:rsidP="00671687">
      <w:pPr>
        <w:rPr>
          <w:rFonts w:eastAsia="Times New Roman"/>
          <w:strike/>
          <w:lang w:val="sr-Cyrl-RS" w:eastAsia="en-GB"/>
        </w:rPr>
      </w:pPr>
      <w:r w:rsidRPr="003841E9">
        <w:rPr>
          <w:rFonts w:eastAsia="Times New Roman"/>
          <w:lang w:val="sr-Cyrl-RS" w:eastAsia="en-GB"/>
        </w:rPr>
        <w:t xml:space="preserve">10 </w:t>
      </w:r>
      <w:r w:rsidRPr="003841E9">
        <w:rPr>
          <w:rFonts w:eastAsia="Times New Roman"/>
          <w:lang w:val="sr-Cyrl-CS" w:eastAsia="en-GB"/>
        </w:rPr>
        <w:t>Број:</w:t>
      </w:r>
      <w:r w:rsidRPr="003841E9">
        <w:rPr>
          <w:rFonts w:eastAsia="Times New Roman"/>
          <w:lang w:eastAsia="en-GB"/>
        </w:rPr>
        <w:t xml:space="preserve"> </w:t>
      </w:r>
      <w:r w:rsidRPr="003841E9">
        <w:rPr>
          <w:rFonts w:eastAsia="Times New Roman"/>
          <w:lang w:val="sr-Cyrl-RS" w:eastAsia="en-GB"/>
        </w:rPr>
        <w:t>06-2/69-26</w:t>
      </w:r>
    </w:p>
    <w:p w:rsidR="0068401D" w:rsidRPr="003841E9" w:rsidRDefault="0068401D" w:rsidP="00671687">
      <w:pPr>
        <w:rPr>
          <w:rFonts w:eastAsia="Times New Roman"/>
          <w:lang w:val="sr-Cyrl-RS" w:eastAsia="en-GB"/>
        </w:rPr>
      </w:pPr>
      <w:r w:rsidRPr="003841E9">
        <w:rPr>
          <w:rFonts w:eastAsia="Times New Roman"/>
          <w:lang w:eastAsia="en-GB"/>
        </w:rPr>
        <w:t>20</w:t>
      </w:r>
      <w:r w:rsidRPr="003841E9">
        <w:rPr>
          <w:rFonts w:eastAsia="Times New Roman"/>
          <w:lang w:val="sr-Latn-RS" w:eastAsia="en-GB"/>
        </w:rPr>
        <w:t>.</w:t>
      </w:r>
      <w:r w:rsidRPr="003841E9">
        <w:rPr>
          <w:rFonts w:eastAsia="Times New Roman"/>
          <w:lang w:val="sr-Cyrl-RS" w:eastAsia="en-GB"/>
        </w:rPr>
        <w:t xml:space="preserve"> </w:t>
      </w:r>
      <w:proofErr w:type="gramStart"/>
      <w:r w:rsidRPr="003841E9">
        <w:rPr>
          <w:rFonts w:eastAsia="Times New Roman"/>
          <w:lang w:val="sr-Cyrl-RS" w:eastAsia="en-GB"/>
        </w:rPr>
        <w:t>април</w:t>
      </w:r>
      <w:proofErr w:type="gramEnd"/>
      <w:r w:rsidRPr="003841E9">
        <w:rPr>
          <w:rFonts w:eastAsia="Times New Roman"/>
          <w:lang w:val="sr-Cyrl-RS" w:eastAsia="en-GB"/>
        </w:rPr>
        <w:t xml:space="preserve"> 2026. </w:t>
      </w:r>
      <w:r w:rsidRPr="003841E9">
        <w:rPr>
          <w:rFonts w:eastAsia="Times New Roman"/>
          <w:lang w:val="sr-Cyrl-CS" w:eastAsia="en-GB"/>
        </w:rPr>
        <w:t>године</w:t>
      </w:r>
    </w:p>
    <w:p w:rsidR="0068401D" w:rsidRPr="003841E9" w:rsidRDefault="0068401D" w:rsidP="00671687">
      <w:pPr>
        <w:spacing w:after="600"/>
        <w:rPr>
          <w:rFonts w:eastAsia="Times New Roman"/>
          <w:lang w:val="ru-RU" w:eastAsia="en-GB"/>
        </w:rPr>
      </w:pPr>
      <w:r w:rsidRPr="003841E9">
        <w:rPr>
          <w:rFonts w:eastAsia="Times New Roman"/>
          <w:lang w:val="ru-RU" w:eastAsia="en-GB"/>
        </w:rPr>
        <w:t>Б</w:t>
      </w:r>
      <w:r w:rsidRPr="003841E9">
        <w:rPr>
          <w:rFonts w:eastAsia="Times New Roman"/>
          <w:lang w:val="sr-Cyrl-RS" w:eastAsia="en-GB"/>
        </w:rPr>
        <w:t xml:space="preserve"> </w:t>
      </w:r>
      <w:r w:rsidRPr="003841E9">
        <w:rPr>
          <w:rFonts w:eastAsia="Times New Roman"/>
          <w:lang w:val="ru-RU" w:eastAsia="en-GB"/>
        </w:rPr>
        <w:t>е</w:t>
      </w:r>
      <w:r w:rsidRPr="003841E9">
        <w:rPr>
          <w:rFonts w:eastAsia="Times New Roman"/>
          <w:lang w:val="sr-Cyrl-RS" w:eastAsia="en-GB"/>
        </w:rPr>
        <w:t xml:space="preserve"> </w:t>
      </w:r>
      <w:r w:rsidRPr="003841E9">
        <w:rPr>
          <w:rFonts w:eastAsia="Times New Roman"/>
          <w:lang w:val="ru-RU" w:eastAsia="en-GB"/>
        </w:rPr>
        <w:t>о</w:t>
      </w:r>
      <w:r w:rsidRPr="003841E9">
        <w:rPr>
          <w:rFonts w:eastAsia="Times New Roman"/>
          <w:lang w:val="sr-Cyrl-RS" w:eastAsia="en-GB"/>
        </w:rPr>
        <w:t xml:space="preserve"> </w:t>
      </w:r>
      <w:r w:rsidRPr="003841E9">
        <w:rPr>
          <w:rFonts w:eastAsia="Times New Roman"/>
          <w:lang w:val="ru-RU" w:eastAsia="en-GB"/>
        </w:rPr>
        <w:t>г</w:t>
      </w:r>
      <w:r w:rsidRPr="003841E9">
        <w:rPr>
          <w:rFonts w:eastAsia="Times New Roman"/>
          <w:lang w:val="sr-Cyrl-RS" w:eastAsia="en-GB"/>
        </w:rPr>
        <w:t xml:space="preserve"> </w:t>
      </w:r>
      <w:r w:rsidRPr="003841E9">
        <w:rPr>
          <w:rFonts w:eastAsia="Times New Roman"/>
          <w:lang w:val="ru-RU" w:eastAsia="en-GB"/>
        </w:rPr>
        <w:t>р</w:t>
      </w:r>
      <w:r w:rsidRPr="003841E9">
        <w:rPr>
          <w:rFonts w:eastAsia="Times New Roman"/>
          <w:lang w:val="sr-Cyrl-RS" w:eastAsia="en-GB"/>
        </w:rPr>
        <w:t xml:space="preserve"> </w:t>
      </w:r>
      <w:r w:rsidRPr="003841E9">
        <w:rPr>
          <w:rFonts w:eastAsia="Times New Roman"/>
          <w:lang w:val="ru-RU" w:eastAsia="en-GB"/>
        </w:rPr>
        <w:t>а</w:t>
      </w:r>
      <w:r w:rsidRPr="003841E9">
        <w:rPr>
          <w:rFonts w:eastAsia="Times New Roman"/>
          <w:lang w:val="sr-Cyrl-RS" w:eastAsia="en-GB"/>
        </w:rPr>
        <w:t xml:space="preserve"> </w:t>
      </w:r>
      <w:r w:rsidRPr="003841E9">
        <w:rPr>
          <w:rFonts w:eastAsia="Times New Roman"/>
          <w:lang w:val="ru-RU" w:eastAsia="en-GB"/>
        </w:rPr>
        <w:t>д</w:t>
      </w:r>
    </w:p>
    <w:p w:rsidR="00DD32DA" w:rsidRPr="003841E9" w:rsidRDefault="00DD32DA" w:rsidP="00671687">
      <w:pPr>
        <w:jc w:val="center"/>
        <w:rPr>
          <w:rFonts w:eastAsia="Calibri"/>
          <w:lang w:val="sr-Latn-CS"/>
        </w:rPr>
      </w:pPr>
      <w:r w:rsidRPr="003841E9">
        <w:rPr>
          <w:rFonts w:eastAsia="Calibri"/>
        </w:rPr>
        <w:t>ЗАПИСНИК</w:t>
      </w:r>
    </w:p>
    <w:p w:rsidR="00DD32DA" w:rsidRPr="003841E9" w:rsidRDefault="0068401D" w:rsidP="00671687">
      <w:pPr>
        <w:jc w:val="center"/>
        <w:rPr>
          <w:rFonts w:eastAsia="Calibri"/>
          <w:lang w:val="sr-Cyrl-CS"/>
        </w:rPr>
      </w:pPr>
      <w:r w:rsidRPr="003841E9">
        <w:rPr>
          <w:rFonts w:eastAsia="Calibri"/>
          <w:lang w:val="sr-Cyrl-RS"/>
        </w:rPr>
        <w:t>20</w:t>
      </w:r>
      <w:r w:rsidR="00DD32DA" w:rsidRPr="003841E9">
        <w:rPr>
          <w:rFonts w:eastAsia="Calibri"/>
          <w:lang w:val="sr-Cyrl-RS"/>
        </w:rPr>
        <w:t>.</w:t>
      </w:r>
      <w:r w:rsidR="00DD32DA" w:rsidRPr="003841E9">
        <w:rPr>
          <w:rFonts w:eastAsia="Calibri"/>
          <w:lang w:val="sr-Latn-CS"/>
        </w:rPr>
        <w:t xml:space="preserve"> </w:t>
      </w:r>
      <w:r w:rsidR="00DD32DA" w:rsidRPr="003841E9">
        <w:rPr>
          <w:rFonts w:eastAsia="Calibri"/>
        </w:rPr>
        <w:t>СЕДНИЦЕ</w:t>
      </w:r>
      <w:r w:rsidR="00DD32DA" w:rsidRPr="003841E9">
        <w:rPr>
          <w:rFonts w:eastAsia="Calibri"/>
          <w:lang w:val="sr-Latn-CS"/>
        </w:rPr>
        <w:t xml:space="preserve"> </w:t>
      </w:r>
      <w:r w:rsidR="00DD32DA" w:rsidRPr="003841E9">
        <w:rPr>
          <w:rFonts w:eastAsia="Calibri"/>
        </w:rPr>
        <w:t>ОДБОРА</w:t>
      </w:r>
      <w:r w:rsidR="00DD32DA" w:rsidRPr="003841E9">
        <w:rPr>
          <w:rFonts w:eastAsia="Calibri"/>
          <w:lang w:val="sr-Latn-CS"/>
        </w:rPr>
        <w:t xml:space="preserve"> </w:t>
      </w:r>
      <w:r w:rsidR="00DD32DA" w:rsidRPr="003841E9">
        <w:rPr>
          <w:rFonts w:eastAsia="Calibri"/>
        </w:rPr>
        <w:t>ЗА</w:t>
      </w:r>
      <w:r w:rsidR="00DD32DA" w:rsidRPr="003841E9">
        <w:rPr>
          <w:rFonts w:eastAsia="Calibri"/>
          <w:lang w:val="sr-Latn-CS"/>
        </w:rPr>
        <w:t xml:space="preserve"> </w:t>
      </w:r>
      <w:r w:rsidR="00DD32DA" w:rsidRPr="003841E9">
        <w:rPr>
          <w:rFonts w:eastAsia="Calibri"/>
          <w:lang w:val="sr-Cyrl-RS"/>
        </w:rPr>
        <w:t xml:space="preserve">ПРИВРЕДУ, РЕГИОНАЛНИ РАЗВОЈ, ТРГОВИНУ, </w:t>
      </w:r>
      <w:proofErr w:type="gramStart"/>
      <w:r w:rsidR="00DD32DA" w:rsidRPr="003841E9">
        <w:rPr>
          <w:rFonts w:eastAsia="Calibri"/>
          <w:lang w:val="sr-Cyrl-RS"/>
        </w:rPr>
        <w:t>ТУРИЗАМ  И</w:t>
      </w:r>
      <w:proofErr w:type="gramEnd"/>
      <w:r w:rsidR="00DD32DA" w:rsidRPr="003841E9">
        <w:rPr>
          <w:rFonts w:eastAsia="Calibri"/>
          <w:lang w:val="sr-Cyrl-RS"/>
        </w:rPr>
        <w:t xml:space="preserve"> ЕНЕРГЕТИКУ, </w:t>
      </w:r>
      <w:r w:rsidRPr="003841E9">
        <w:rPr>
          <w:rFonts w:eastAsia="Calibri"/>
        </w:rPr>
        <w:t>ОДРЖАНЕ 20</w:t>
      </w:r>
      <w:r w:rsidR="00DD32DA" w:rsidRPr="003841E9">
        <w:rPr>
          <w:rFonts w:eastAsia="Calibri"/>
        </w:rPr>
        <w:t xml:space="preserve">. </w:t>
      </w:r>
      <w:r w:rsidR="00DD32DA" w:rsidRPr="003841E9">
        <w:rPr>
          <w:rFonts w:eastAsia="Calibri"/>
          <w:lang w:val="sr-Cyrl-RS"/>
        </w:rPr>
        <w:t xml:space="preserve">АПРИЛА </w:t>
      </w:r>
      <w:r w:rsidR="00DD32DA" w:rsidRPr="003841E9">
        <w:rPr>
          <w:rFonts w:eastAsia="Calibri"/>
          <w:lang w:val="ru-RU"/>
        </w:rPr>
        <w:t>2026</w:t>
      </w:r>
      <w:r w:rsidR="00DD32DA" w:rsidRPr="003841E9">
        <w:rPr>
          <w:rFonts w:eastAsia="Calibri"/>
        </w:rPr>
        <w:t>. ГОДИНЕ</w:t>
      </w:r>
    </w:p>
    <w:p w:rsidR="00DD32DA" w:rsidRPr="003841E9" w:rsidRDefault="00DD32DA" w:rsidP="00671687">
      <w:pPr>
        <w:jc w:val="both"/>
        <w:rPr>
          <w:rFonts w:eastAsia="Calibri"/>
          <w:lang w:val="sr-Cyrl-RS"/>
        </w:rPr>
      </w:pPr>
      <w:r w:rsidRPr="003841E9">
        <w:rPr>
          <w:rFonts w:eastAsia="Calibri"/>
          <w:lang w:val="sr-Cyrl-RS"/>
        </w:rPr>
        <w:tab/>
      </w:r>
      <w:r w:rsidRPr="003841E9">
        <w:rPr>
          <w:rFonts w:eastAsia="Calibri"/>
          <w:lang w:val="sr-Latn-RS"/>
        </w:rPr>
        <w:tab/>
      </w:r>
    </w:p>
    <w:p w:rsidR="00DD32DA" w:rsidRPr="003841E9" w:rsidRDefault="00DD32DA" w:rsidP="00671687">
      <w:pPr>
        <w:tabs>
          <w:tab w:val="left" w:pos="1418"/>
        </w:tabs>
        <w:jc w:val="both"/>
        <w:rPr>
          <w:rFonts w:eastAsia="Calibri"/>
          <w:lang w:val="sr-Cyrl-RS"/>
        </w:rPr>
      </w:pPr>
      <w:r w:rsidRPr="003841E9">
        <w:rPr>
          <w:rFonts w:eastAsia="Calibri"/>
          <w:lang w:val="sr-Cyrl-RS"/>
        </w:rPr>
        <w:tab/>
      </w:r>
      <w:proofErr w:type="spellStart"/>
      <w:r w:rsidRPr="003841E9">
        <w:rPr>
          <w:rFonts w:eastAsia="Calibri"/>
        </w:rPr>
        <w:t>Седница</w:t>
      </w:r>
      <w:proofErr w:type="spellEnd"/>
      <w:r w:rsidRPr="003841E9">
        <w:rPr>
          <w:rFonts w:eastAsia="Calibri"/>
        </w:rPr>
        <w:t xml:space="preserve"> </w:t>
      </w:r>
      <w:proofErr w:type="spellStart"/>
      <w:r w:rsidRPr="003841E9">
        <w:rPr>
          <w:rFonts w:eastAsia="Calibri"/>
        </w:rPr>
        <w:t>је</w:t>
      </w:r>
      <w:proofErr w:type="spellEnd"/>
      <w:r w:rsidRPr="003841E9">
        <w:rPr>
          <w:rFonts w:eastAsia="Calibri"/>
        </w:rPr>
        <w:t xml:space="preserve"> </w:t>
      </w:r>
      <w:proofErr w:type="spellStart"/>
      <w:r w:rsidRPr="003841E9">
        <w:rPr>
          <w:rFonts w:eastAsia="Calibri"/>
        </w:rPr>
        <w:t>почела</w:t>
      </w:r>
      <w:proofErr w:type="spellEnd"/>
      <w:r w:rsidRPr="003841E9">
        <w:rPr>
          <w:rFonts w:eastAsia="Calibri"/>
        </w:rPr>
        <w:t xml:space="preserve"> у </w:t>
      </w:r>
      <w:r w:rsidR="0068401D" w:rsidRPr="003841E9">
        <w:rPr>
          <w:rFonts w:eastAsia="Calibri"/>
          <w:lang w:val="sr-Cyrl-RS"/>
        </w:rPr>
        <w:t>10</w:t>
      </w:r>
      <w:proofErr w:type="gramStart"/>
      <w:r w:rsidRPr="003841E9">
        <w:rPr>
          <w:rFonts w:eastAsia="Calibri"/>
        </w:rPr>
        <w:t>,</w:t>
      </w:r>
      <w:r w:rsidR="0068401D" w:rsidRPr="003841E9">
        <w:rPr>
          <w:rFonts w:eastAsia="Calibri"/>
          <w:lang w:val="sr-Cyrl-RS"/>
        </w:rPr>
        <w:t>3</w:t>
      </w:r>
      <w:r w:rsidRPr="003841E9">
        <w:rPr>
          <w:rFonts w:eastAsia="Calibri"/>
          <w:lang w:val="sr-Cyrl-RS"/>
        </w:rPr>
        <w:t>0</w:t>
      </w:r>
      <w:proofErr w:type="gramEnd"/>
      <w:r w:rsidRPr="003841E9">
        <w:rPr>
          <w:rFonts w:eastAsia="Calibri"/>
          <w:lang w:val="ru-RU"/>
        </w:rPr>
        <w:t xml:space="preserve"> </w:t>
      </w:r>
      <w:proofErr w:type="spellStart"/>
      <w:r w:rsidRPr="003841E9">
        <w:rPr>
          <w:rFonts w:eastAsia="Calibri"/>
        </w:rPr>
        <w:t>часова</w:t>
      </w:r>
      <w:proofErr w:type="spellEnd"/>
      <w:r w:rsidRPr="003841E9">
        <w:rPr>
          <w:rFonts w:eastAsia="Calibri"/>
        </w:rPr>
        <w:t>.</w:t>
      </w:r>
    </w:p>
    <w:p w:rsidR="00DD32DA" w:rsidRPr="003841E9" w:rsidRDefault="00DD32DA" w:rsidP="00671687">
      <w:pPr>
        <w:tabs>
          <w:tab w:val="left" w:pos="1418"/>
        </w:tabs>
        <w:jc w:val="both"/>
        <w:rPr>
          <w:rFonts w:eastAsia="Calibri"/>
          <w:lang w:val="sr-Cyrl-RS"/>
        </w:rPr>
      </w:pPr>
      <w:r w:rsidRPr="003841E9">
        <w:rPr>
          <w:rFonts w:eastAsia="Calibri"/>
          <w:lang w:val="sr-Cyrl-CS"/>
        </w:rPr>
        <w:tab/>
        <w:t>Седницом је председавао др Душан Бајатовић, председник Одбора</w:t>
      </w:r>
      <w:r w:rsidRPr="003841E9">
        <w:rPr>
          <w:rFonts w:eastAsia="Calibri"/>
          <w:lang w:val="sr-Cyrl-RS"/>
        </w:rPr>
        <w:t>.</w:t>
      </w:r>
    </w:p>
    <w:p w:rsidR="000A147B" w:rsidRPr="003841E9" w:rsidRDefault="00DD32DA" w:rsidP="00671687">
      <w:pPr>
        <w:jc w:val="both"/>
        <w:rPr>
          <w:rFonts w:eastAsia="Calibri"/>
          <w:lang w:val="sr-Cyrl-CS"/>
        </w:rPr>
      </w:pPr>
      <w:r w:rsidRPr="003841E9">
        <w:rPr>
          <w:rFonts w:eastAsia="Calibri"/>
          <w:lang w:val="sr-Cyrl-RS"/>
        </w:rPr>
        <w:tab/>
      </w:r>
      <w:r w:rsidRPr="003841E9">
        <w:rPr>
          <w:rFonts w:eastAsia="Calibri"/>
          <w:lang w:val="sr-Latn-RS"/>
        </w:rPr>
        <w:tab/>
      </w:r>
      <w:r w:rsidR="000A147B" w:rsidRPr="003841E9">
        <w:rPr>
          <w:rFonts w:eastAsia="Calibri"/>
          <w:lang w:val="sr-Cyrl-RS"/>
        </w:rPr>
        <w:t xml:space="preserve">Поред председавајућег, седници су присуствовали: Миљана Милојевић, </w:t>
      </w:r>
      <w:r w:rsidR="000A147B" w:rsidRPr="003841E9">
        <w:rPr>
          <w:rFonts w:eastAsia="Calibri"/>
          <w:lang w:val="sr-Cyrl-CS"/>
        </w:rPr>
        <w:t xml:space="preserve">Ана Белоица Мартаћ, </w:t>
      </w:r>
      <w:r w:rsidR="000A147B" w:rsidRPr="003841E9">
        <w:rPr>
          <w:rFonts w:eastAsia="Calibri"/>
          <w:lang w:val="sr-Cyrl-RS"/>
        </w:rPr>
        <w:t xml:space="preserve">Тијана Давидовац, Никола Радосављевић, Горан Николић, Мирослав Кондић, </w:t>
      </w:r>
      <w:r w:rsidR="000A147B" w:rsidRPr="003841E9">
        <w:rPr>
          <w:rFonts w:eastAsia="Calibri"/>
          <w:lang w:val="sr-Cyrl-CS"/>
        </w:rPr>
        <w:t xml:space="preserve">Војислав Вујић, </w:t>
      </w:r>
      <w:r w:rsidR="000A147B" w:rsidRPr="003841E9">
        <w:rPr>
          <w:rFonts w:eastAsia="Calibri"/>
          <w:lang w:val="sr-Cyrl-RS"/>
        </w:rPr>
        <w:t>и проф. др Слободан Цвејић, чланови Одбора</w:t>
      </w:r>
      <w:r w:rsidR="000A147B" w:rsidRPr="003841E9">
        <w:rPr>
          <w:rFonts w:eastAsia="Calibri"/>
          <w:lang w:val="sr-Cyrl-CS"/>
        </w:rPr>
        <w:t>.</w:t>
      </w:r>
    </w:p>
    <w:p w:rsidR="000A147B" w:rsidRPr="003841E9" w:rsidRDefault="000A147B" w:rsidP="00671687">
      <w:pPr>
        <w:tabs>
          <w:tab w:val="left" w:pos="1418"/>
        </w:tabs>
        <w:jc w:val="both"/>
        <w:rPr>
          <w:rFonts w:eastAsia="Calibri"/>
          <w:lang w:val="sr-Cyrl-CS"/>
        </w:rPr>
      </w:pPr>
      <w:r w:rsidRPr="003841E9">
        <w:rPr>
          <w:rFonts w:eastAsia="Calibri"/>
          <w:lang w:val="sr-Latn-RS"/>
        </w:rPr>
        <w:tab/>
      </w:r>
      <w:r w:rsidRPr="003841E9">
        <w:rPr>
          <w:rFonts w:eastAsia="Calibri"/>
          <w:lang w:val="sr-Cyrl-RS"/>
        </w:rPr>
        <w:t>Седници су присуствовали заменици одсутних чланова Одбора: Снежана Јовановић (заменик члана Одбора Иване Стаматовић) и Оливера Денић (заменик члана Одбора Станиславе Јаношевић).</w:t>
      </w:r>
    </w:p>
    <w:p w:rsidR="001C5096" w:rsidRPr="003841E9" w:rsidRDefault="000A147B" w:rsidP="00671687">
      <w:pPr>
        <w:tabs>
          <w:tab w:val="left" w:pos="1418"/>
        </w:tabs>
        <w:jc w:val="both"/>
        <w:rPr>
          <w:rFonts w:eastAsia="Calibri"/>
          <w:lang w:val="sr-Cyrl-CS"/>
        </w:rPr>
      </w:pPr>
      <w:r w:rsidRPr="003841E9">
        <w:rPr>
          <w:rFonts w:eastAsia="Calibri"/>
          <w:lang w:val="sr-Cyrl-RS"/>
        </w:rPr>
        <w:tab/>
      </w:r>
      <w:r w:rsidRPr="003841E9">
        <w:rPr>
          <w:rFonts w:eastAsia="Calibri"/>
          <w:lang w:val="sr-Cyrl-RS"/>
        </w:rPr>
        <w:tab/>
        <w:t>Седници нису присуствовали чланови Одбора: Драган Станојевић, Далибор Јекић</w:t>
      </w:r>
      <w:r w:rsidRPr="003841E9">
        <w:rPr>
          <w:rFonts w:eastAsia="Calibri"/>
          <w:lang w:val="sr-Cyrl-CS"/>
        </w:rPr>
        <w:t xml:space="preserve">, </w:t>
      </w:r>
      <w:r w:rsidRPr="003841E9">
        <w:rPr>
          <w:rFonts w:eastAsia="Calibri"/>
          <w:lang w:val="sr-Cyrl-RS"/>
        </w:rPr>
        <w:t>Жељко Веселиновић,</w:t>
      </w:r>
      <w:r w:rsidRPr="003841E9">
        <w:rPr>
          <w:rFonts w:eastAsia="Calibri"/>
          <w:lang w:val="sr-Cyrl-CS"/>
        </w:rPr>
        <w:t xml:space="preserve"> </w:t>
      </w:r>
      <w:r w:rsidRPr="003841E9">
        <w:rPr>
          <w:rFonts w:eastAsia="Calibri"/>
          <w:lang w:val="sr-Cyrl-RS"/>
        </w:rPr>
        <w:t>Урош Ђокић</w:t>
      </w:r>
      <w:r w:rsidRPr="003841E9">
        <w:rPr>
          <w:rFonts w:eastAsia="Calibri"/>
          <w:lang w:val="sr-Cyrl-CS"/>
        </w:rPr>
        <w:t>, доц. др Биљана Ђорђевић и Зоран Сандић,  нити  њихови заменици.</w:t>
      </w:r>
      <w:r w:rsidR="001C5096" w:rsidRPr="003841E9">
        <w:rPr>
          <w:rFonts w:eastAsia="Calibri"/>
          <w:lang w:val="sr-Cyrl-CS"/>
        </w:rPr>
        <w:t xml:space="preserve"> </w:t>
      </w:r>
    </w:p>
    <w:p w:rsidR="00DD32DA" w:rsidRPr="003841E9" w:rsidRDefault="001C5096" w:rsidP="00671687">
      <w:pPr>
        <w:jc w:val="both"/>
        <w:rPr>
          <w:lang w:val="sr-Cyrl-CS"/>
        </w:rPr>
      </w:pPr>
      <w:r w:rsidRPr="003841E9">
        <w:rPr>
          <w:lang w:val="sr-Cyrl-RS"/>
        </w:rPr>
        <w:tab/>
      </w:r>
      <w:r w:rsidR="00D52F83" w:rsidRPr="003841E9">
        <w:rPr>
          <w:lang w:val="sr-Cyrl-RS"/>
        </w:rPr>
        <w:t xml:space="preserve">            </w:t>
      </w:r>
      <w:r w:rsidR="00DD32DA" w:rsidRPr="003841E9">
        <w:rPr>
          <w:lang w:val="sr-Cyrl-RS"/>
        </w:rPr>
        <w:t xml:space="preserve">Седници су, на позив председника, присуствовали </w:t>
      </w:r>
      <w:r w:rsidRPr="003841E9">
        <w:rPr>
          <w:lang w:val="sr-Cyrl-RS"/>
        </w:rPr>
        <w:t xml:space="preserve">из Министарства унутрашње и спољне трговине: </w:t>
      </w:r>
      <w:r w:rsidR="00D52F83" w:rsidRPr="003841E9">
        <w:rPr>
          <w:lang w:val="sr-Cyrl-RS"/>
        </w:rPr>
        <w:t>Сандра Докић, посебни саветник министра, Тамара Самарџић, виши сав</w:t>
      </w:r>
      <w:r w:rsidR="00D52F83" w:rsidRPr="003841E9">
        <w:t>e</w:t>
      </w:r>
      <w:r w:rsidR="00D52F83" w:rsidRPr="003841E9">
        <w:rPr>
          <w:lang w:val="sr-Cyrl-RS"/>
        </w:rPr>
        <w:t>тник у Сектору за заштиту потрошача, Бојана Амановић, виши саветник у Сектору за трговину, услуге и развој конкуренције;</w:t>
      </w:r>
      <w:r w:rsidR="00DD32DA" w:rsidRPr="003841E9">
        <w:rPr>
          <w:lang w:val="sr-Cyrl-RS"/>
        </w:rPr>
        <w:t xml:space="preserve"> из Мин</w:t>
      </w:r>
      <w:r w:rsidR="00D52F83" w:rsidRPr="003841E9">
        <w:rPr>
          <w:lang w:val="sr-Cyrl-RS"/>
        </w:rPr>
        <w:t>и</w:t>
      </w:r>
      <w:r w:rsidR="00DD32DA" w:rsidRPr="003841E9">
        <w:rPr>
          <w:lang w:val="sr-Cyrl-RS"/>
        </w:rPr>
        <w:t xml:space="preserve">старства рударства и енергетике: </w:t>
      </w:r>
      <w:r w:rsidR="00D52F83" w:rsidRPr="003841E9">
        <w:rPr>
          <w:color w:val="000000"/>
          <w:lang w:val="sr-Cyrl-RS"/>
        </w:rPr>
        <w:t xml:space="preserve">Соња Влаховић, државни секретар, Вељко Стаменковић, секретар Министарства, </w:t>
      </w:r>
      <w:proofErr w:type="spellStart"/>
      <w:r w:rsidR="00D52F83" w:rsidRPr="003841E9">
        <w:t>Велизар</w:t>
      </w:r>
      <w:proofErr w:type="spellEnd"/>
      <w:r w:rsidR="00D52F83" w:rsidRPr="003841E9">
        <w:t xml:space="preserve"> </w:t>
      </w:r>
      <w:proofErr w:type="spellStart"/>
      <w:r w:rsidR="00D52F83" w:rsidRPr="003841E9">
        <w:t>Николић</w:t>
      </w:r>
      <w:proofErr w:type="spellEnd"/>
      <w:r w:rsidR="00D52F83" w:rsidRPr="003841E9">
        <w:rPr>
          <w:lang w:val="sr-Cyrl-RS"/>
        </w:rPr>
        <w:t>, виши саветник</w:t>
      </w:r>
      <w:r w:rsidR="00D52F83" w:rsidRPr="003841E9">
        <w:t xml:space="preserve"> и </w:t>
      </w:r>
      <w:proofErr w:type="spellStart"/>
      <w:r w:rsidR="00D52F83" w:rsidRPr="003841E9">
        <w:t>Михаило</w:t>
      </w:r>
      <w:proofErr w:type="spellEnd"/>
      <w:r w:rsidR="00D52F83" w:rsidRPr="003841E9">
        <w:t xml:space="preserve"> </w:t>
      </w:r>
      <w:proofErr w:type="spellStart"/>
      <w:r w:rsidR="00D52F83" w:rsidRPr="003841E9">
        <w:t>Милошевић</w:t>
      </w:r>
      <w:proofErr w:type="spellEnd"/>
      <w:r w:rsidR="00D52F83" w:rsidRPr="003841E9">
        <w:rPr>
          <w:lang w:val="sr-Cyrl-RS"/>
        </w:rPr>
        <w:t>, виши саветник</w:t>
      </w:r>
      <w:r w:rsidR="00DD32DA" w:rsidRPr="003841E9">
        <w:rPr>
          <w:lang w:val="sr-Cyrl-CS"/>
        </w:rPr>
        <w:t>.</w:t>
      </w:r>
    </w:p>
    <w:p w:rsidR="00DD32DA" w:rsidRPr="003841E9" w:rsidRDefault="00DD32DA" w:rsidP="00671687">
      <w:pPr>
        <w:widowControl w:val="0"/>
        <w:tabs>
          <w:tab w:val="left" w:pos="0"/>
          <w:tab w:val="left" w:pos="1418"/>
          <w:tab w:val="left" w:pos="1985"/>
        </w:tabs>
        <w:autoSpaceDE w:val="0"/>
        <w:autoSpaceDN w:val="0"/>
        <w:adjustRightInd w:val="0"/>
        <w:jc w:val="both"/>
        <w:rPr>
          <w:lang w:val="sr-Cyrl-CS"/>
        </w:rPr>
      </w:pPr>
      <w:r w:rsidRPr="003841E9">
        <w:rPr>
          <w:lang w:val="sr-Cyrl-RS"/>
        </w:rPr>
        <w:tab/>
      </w:r>
    </w:p>
    <w:p w:rsidR="00DD32DA" w:rsidRPr="003841E9" w:rsidRDefault="00DD32DA" w:rsidP="00671687">
      <w:pPr>
        <w:tabs>
          <w:tab w:val="left" w:pos="1418"/>
        </w:tabs>
        <w:jc w:val="both"/>
        <w:rPr>
          <w:rFonts w:eastAsia="Times New Roman"/>
          <w:lang w:val="sr-Cyrl-RS"/>
        </w:rPr>
      </w:pPr>
      <w:r w:rsidRPr="003841E9">
        <w:rPr>
          <w:rFonts w:eastAsia="Times New Roman"/>
          <w:lang w:val="sr-Cyrl-RS"/>
        </w:rPr>
        <w:tab/>
        <w:t xml:space="preserve">На предлог председника, Одбор је </w:t>
      </w:r>
      <w:r w:rsidR="00D52F83" w:rsidRPr="003841E9">
        <w:rPr>
          <w:rFonts w:eastAsia="Times New Roman"/>
          <w:lang w:val="sr-Cyrl-RS"/>
        </w:rPr>
        <w:t>једногласно  (10</w:t>
      </w:r>
      <w:r w:rsidRPr="003841E9">
        <w:rPr>
          <w:rFonts w:eastAsia="Times New Roman"/>
          <w:lang w:val="sr-Cyrl-RS"/>
        </w:rPr>
        <w:t xml:space="preserve"> </w:t>
      </w:r>
      <w:r w:rsidRPr="003841E9">
        <w:rPr>
          <w:rFonts w:eastAsia="Calibri"/>
          <w:lang w:val="sr-Cyrl-CS"/>
        </w:rPr>
        <w:t>"за"</w:t>
      </w:r>
      <w:r w:rsidRPr="003841E9">
        <w:rPr>
          <w:rFonts w:eastAsia="Times New Roman"/>
          <w:lang w:val="sr-Cyrl-RS"/>
        </w:rPr>
        <w:t>) утврдио следећи</w:t>
      </w:r>
    </w:p>
    <w:p w:rsidR="00D52F83" w:rsidRPr="003841E9" w:rsidRDefault="00D52F83" w:rsidP="00671687">
      <w:pPr>
        <w:jc w:val="center"/>
        <w:rPr>
          <w:rFonts w:eastAsia="Times New Roman"/>
          <w:lang w:val="sr-Cyrl-CS"/>
        </w:rPr>
      </w:pPr>
    </w:p>
    <w:p w:rsidR="00DD32DA" w:rsidRPr="003841E9" w:rsidRDefault="00DD32DA" w:rsidP="00671687">
      <w:pPr>
        <w:jc w:val="center"/>
        <w:rPr>
          <w:rFonts w:eastAsia="Times New Roman"/>
          <w:lang w:val="sr-Cyrl-CS"/>
        </w:rPr>
      </w:pPr>
      <w:r w:rsidRPr="003841E9">
        <w:rPr>
          <w:rFonts w:eastAsia="Times New Roman"/>
          <w:lang w:val="sr-Cyrl-CS"/>
        </w:rPr>
        <w:t xml:space="preserve">Д н е в н и </w:t>
      </w:r>
      <w:r w:rsidRPr="003841E9">
        <w:rPr>
          <w:rFonts w:eastAsia="Times New Roman"/>
          <w:lang w:val="sr-Cyrl-RS"/>
        </w:rPr>
        <w:t xml:space="preserve"> </w:t>
      </w:r>
      <w:r w:rsidRPr="003841E9">
        <w:rPr>
          <w:rFonts w:eastAsia="Times New Roman"/>
          <w:lang w:val="sr-Cyrl-CS"/>
        </w:rPr>
        <w:t xml:space="preserve"> р е д</w:t>
      </w:r>
    </w:p>
    <w:p w:rsidR="00C544CA" w:rsidRPr="003841E9" w:rsidRDefault="00C544CA" w:rsidP="00671687">
      <w:pPr>
        <w:jc w:val="center"/>
        <w:rPr>
          <w:rFonts w:eastAsia="Times New Roman"/>
          <w:lang w:val="sr-Cyrl-CS"/>
        </w:rPr>
      </w:pPr>
    </w:p>
    <w:p w:rsidR="00D52F83" w:rsidRPr="003841E9" w:rsidRDefault="00D52F83" w:rsidP="00671687">
      <w:pPr>
        <w:numPr>
          <w:ilvl w:val="0"/>
          <w:numId w:val="3"/>
        </w:numPr>
        <w:tabs>
          <w:tab w:val="left" w:pos="2364"/>
        </w:tabs>
        <w:spacing w:after="160"/>
        <w:contextualSpacing/>
        <w:jc w:val="both"/>
        <w:rPr>
          <w:rFonts w:eastAsia="Times New Roman"/>
        </w:rPr>
      </w:pPr>
      <w:proofErr w:type="spellStart"/>
      <w:r w:rsidRPr="003841E9">
        <w:rPr>
          <w:rFonts w:eastAsia="Times New Roman"/>
        </w:rPr>
        <w:t>Разматрање</w:t>
      </w:r>
      <w:proofErr w:type="spellEnd"/>
      <w:r w:rsidRPr="003841E9">
        <w:rPr>
          <w:rFonts w:eastAsia="Times New Roman"/>
        </w:rPr>
        <w:t xml:space="preserve"> </w:t>
      </w:r>
      <w:proofErr w:type="spellStart"/>
      <w:r w:rsidRPr="003841E9">
        <w:rPr>
          <w:rFonts w:eastAsia="Times New Roman"/>
        </w:rPr>
        <w:t>Предлога</w:t>
      </w:r>
      <w:proofErr w:type="spellEnd"/>
      <w:r w:rsidRPr="003841E9">
        <w:rPr>
          <w:rFonts w:eastAsia="Times New Roman"/>
        </w:rPr>
        <w:t xml:space="preserve"> </w:t>
      </w:r>
      <w:proofErr w:type="spellStart"/>
      <w:r w:rsidRPr="003841E9">
        <w:rPr>
          <w:rFonts w:eastAsia="Times New Roman"/>
        </w:rPr>
        <w:t>закона</w:t>
      </w:r>
      <w:proofErr w:type="spellEnd"/>
      <w:r w:rsidRPr="003841E9">
        <w:rPr>
          <w:rFonts w:eastAsia="Times New Roman"/>
        </w:rPr>
        <w:t xml:space="preserve"> о </w:t>
      </w:r>
      <w:proofErr w:type="spellStart"/>
      <w:r w:rsidRPr="003841E9">
        <w:rPr>
          <w:rFonts w:eastAsia="Times New Roman"/>
        </w:rPr>
        <w:t>заштити</w:t>
      </w:r>
      <w:proofErr w:type="spellEnd"/>
      <w:r w:rsidRPr="003841E9">
        <w:rPr>
          <w:rFonts w:eastAsia="Times New Roman"/>
        </w:rPr>
        <w:t xml:space="preserve"> </w:t>
      </w:r>
      <w:proofErr w:type="spellStart"/>
      <w:r w:rsidRPr="003841E9">
        <w:rPr>
          <w:rFonts w:eastAsia="Times New Roman"/>
        </w:rPr>
        <w:t>потрошача</w:t>
      </w:r>
      <w:proofErr w:type="spellEnd"/>
      <w:r w:rsidRPr="003841E9">
        <w:rPr>
          <w:rFonts w:eastAsia="Times New Roman"/>
          <w:lang w:val="sr-Cyrl-RS"/>
        </w:rPr>
        <w:t xml:space="preserve"> у појединостима</w:t>
      </w:r>
      <w:r w:rsidRPr="003841E9">
        <w:rPr>
          <w:rFonts w:eastAsia="Times New Roman"/>
        </w:rPr>
        <w:t xml:space="preserve">, </w:t>
      </w:r>
      <w:r w:rsidRPr="003841E9">
        <w:rPr>
          <w:rFonts w:eastAsia="Times New Roman"/>
          <w:lang w:val="sr-Cyrl-RS"/>
        </w:rPr>
        <w:t>који је поднела Влада (број 011-1317/26 од 20. марта 2026. године);</w:t>
      </w:r>
    </w:p>
    <w:p w:rsidR="00D52F83" w:rsidRPr="003841E9" w:rsidRDefault="00D52F83" w:rsidP="00671687">
      <w:pPr>
        <w:numPr>
          <w:ilvl w:val="0"/>
          <w:numId w:val="3"/>
        </w:numPr>
        <w:tabs>
          <w:tab w:val="left" w:pos="2364"/>
        </w:tabs>
        <w:spacing w:after="160"/>
        <w:contextualSpacing/>
        <w:jc w:val="both"/>
        <w:rPr>
          <w:rFonts w:eastAsia="Times New Roman"/>
          <w:lang w:val="sr-Cyrl-RS"/>
        </w:rPr>
      </w:pPr>
      <w:proofErr w:type="spellStart"/>
      <w:r w:rsidRPr="003841E9">
        <w:rPr>
          <w:rFonts w:eastAsia="Times New Roman"/>
        </w:rPr>
        <w:t>Разматрање</w:t>
      </w:r>
      <w:proofErr w:type="spellEnd"/>
      <w:r w:rsidRPr="003841E9">
        <w:rPr>
          <w:rFonts w:eastAsia="Times New Roman"/>
        </w:rPr>
        <w:t xml:space="preserve"> </w:t>
      </w:r>
      <w:proofErr w:type="spellStart"/>
      <w:r w:rsidRPr="003841E9">
        <w:rPr>
          <w:rFonts w:eastAsia="Times New Roman"/>
        </w:rPr>
        <w:t>Предлога</w:t>
      </w:r>
      <w:proofErr w:type="spellEnd"/>
      <w:r w:rsidRPr="003841E9">
        <w:rPr>
          <w:rFonts w:eastAsia="Times New Roman"/>
        </w:rPr>
        <w:t xml:space="preserve"> </w:t>
      </w:r>
      <w:proofErr w:type="spellStart"/>
      <w:r w:rsidRPr="003841E9">
        <w:rPr>
          <w:rFonts w:eastAsia="Times New Roman"/>
        </w:rPr>
        <w:t>закона</w:t>
      </w:r>
      <w:proofErr w:type="spellEnd"/>
      <w:r w:rsidRPr="003841E9">
        <w:rPr>
          <w:rFonts w:eastAsia="Times New Roman"/>
        </w:rPr>
        <w:t xml:space="preserve"> о </w:t>
      </w:r>
      <w:proofErr w:type="spellStart"/>
      <w:r w:rsidRPr="003841E9">
        <w:rPr>
          <w:rFonts w:eastAsia="Times New Roman"/>
        </w:rPr>
        <w:t>изменама</w:t>
      </w:r>
      <w:proofErr w:type="spellEnd"/>
      <w:r w:rsidRPr="003841E9">
        <w:rPr>
          <w:rFonts w:eastAsia="Times New Roman"/>
        </w:rPr>
        <w:t xml:space="preserve"> и </w:t>
      </w:r>
      <w:proofErr w:type="spellStart"/>
      <w:r w:rsidRPr="003841E9">
        <w:rPr>
          <w:rFonts w:eastAsia="Times New Roman"/>
        </w:rPr>
        <w:t>допунама</w:t>
      </w:r>
      <w:proofErr w:type="spellEnd"/>
      <w:r w:rsidRPr="003841E9">
        <w:rPr>
          <w:rFonts w:eastAsia="Times New Roman"/>
        </w:rPr>
        <w:t xml:space="preserve"> </w:t>
      </w:r>
      <w:proofErr w:type="spellStart"/>
      <w:r w:rsidRPr="003841E9">
        <w:rPr>
          <w:rFonts w:eastAsia="Times New Roman"/>
        </w:rPr>
        <w:t>Закона</w:t>
      </w:r>
      <w:proofErr w:type="spellEnd"/>
      <w:r w:rsidRPr="003841E9">
        <w:rPr>
          <w:rFonts w:eastAsia="Times New Roman"/>
        </w:rPr>
        <w:t xml:space="preserve"> о </w:t>
      </w:r>
      <w:proofErr w:type="spellStart"/>
      <w:r w:rsidRPr="003841E9">
        <w:rPr>
          <w:rFonts w:eastAsia="Times New Roman"/>
        </w:rPr>
        <w:t>трговини</w:t>
      </w:r>
      <w:proofErr w:type="spellEnd"/>
      <w:r w:rsidRPr="003841E9">
        <w:rPr>
          <w:rFonts w:eastAsia="Times New Roman"/>
          <w:lang w:val="sr-Cyrl-RS"/>
        </w:rPr>
        <w:t xml:space="preserve"> у појединостима</w:t>
      </w:r>
      <w:r w:rsidRPr="003841E9">
        <w:rPr>
          <w:rFonts w:eastAsia="Times New Roman"/>
        </w:rPr>
        <w:t xml:space="preserve">, </w:t>
      </w:r>
      <w:r w:rsidRPr="003841E9">
        <w:rPr>
          <w:rFonts w:eastAsia="Times New Roman"/>
          <w:lang w:val="sr-Cyrl-RS"/>
        </w:rPr>
        <w:t>који је поднела Влада (број 011-1266/26 од 13. марта 2026. године);</w:t>
      </w:r>
    </w:p>
    <w:p w:rsidR="00D52F83" w:rsidRPr="003841E9" w:rsidRDefault="00D52F83" w:rsidP="00671687">
      <w:pPr>
        <w:numPr>
          <w:ilvl w:val="0"/>
          <w:numId w:val="3"/>
        </w:numPr>
        <w:tabs>
          <w:tab w:val="left" w:pos="2364"/>
        </w:tabs>
        <w:spacing w:after="160"/>
        <w:contextualSpacing/>
        <w:jc w:val="both"/>
        <w:rPr>
          <w:rFonts w:eastAsia="Times New Roman"/>
          <w:lang w:val="sr-Cyrl-RS"/>
        </w:rPr>
      </w:pPr>
      <w:proofErr w:type="spellStart"/>
      <w:r w:rsidRPr="003841E9">
        <w:rPr>
          <w:rFonts w:eastAsia="Times New Roman"/>
        </w:rPr>
        <w:t>Разматрање</w:t>
      </w:r>
      <w:proofErr w:type="spellEnd"/>
      <w:r w:rsidRPr="003841E9">
        <w:rPr>
          <w:rFonts w:eastAsia="Times New Roman"/>
        </w:rPr>
        <w:t xml:space="preserve"> </w:t>
      </w:r>
      <w:r w:rsidRPr="003841E9">
        <w:rPr>
          <w:rFonts w:eastAsia="Times New Roman"/>
          <w:lang w:val="sr-Cyrl-RS"/>
        </w:rPr>
        <w:t>П</w:t>
      </w:r>
      <w:proofErr w:type="spellStart"/>
      <w:r w:rsidRPr="003841E9">
        <w:rPr>
          <w:rFonts w:eastAsia="Times New Roman"/>
        </w:rPr>
        <w:t>редлога</w:t>
      </w:r>
      <w:proofErr w:type="spellEnd"/>
      <w:r w:rsidRPr="003841E9">
        <w:rPr>
          <w:rFonts w:eastAsia="Times New Roman"/>
        </w:rPr>
        <w:t xml:space="preserve"> </w:t>
      </w:r>
      <w:proofErr w:type="spellStart"/>
      <w:r w:rsidRPr="003841E9">
        <w:rPr>
          <w:rFonts w:eastAsia="Times New Roman"/>
        </w:rPr>
        <w:t>закона</w:t>
      </w:r>
      <w:proofErr w:type="spellEnd"/>
      <w:r w:rsidRPr="003841E9">
        <w:rPr>
          <w:rFonts w:eastAsia="Times New Roman"/>
        </w:rPr>
        <w:t xml:space="preserve"> о </w:t>
      </w:r>
      <w:proofErr w:type="spellStart"/>
      <w:r w:rsidRPr="003841E9">
        <w:rPr>
          <w:rFonts w:eastAsia="Times New Roman"/>
        </w:rPr>
        <w:t>трговачким</w:t>
      </w:r>
      <w:proofErr w:type="spellEnd"/>
      <w:r w:rsidRPr="003841E9">
        <w:rPr>
          <w:rFonts w:eastAsia="Times New Roman"/>
        </w:rPr>
        <w:t xml:space="preserve"> </w:t>
      </w:r>
      <w:proofErr w:type="spellStart"/>
      <w:r w:rsidRPr="003841E9">
        <w:rPr>
          <w:rFonts w:eastAsia="Times New Roman"/>
        </w:rPr>
        <w:t>праксама</w:t>
      </w:r>
      <w:proofErr w:type="spellEnd"/>
      <w:r w:rsidRPr="003841E9">
        <w:rPr>
          <w:rFonts w:eastAsia="Times New Roman"/>
        </w:rPr>
        <w:t xml:space="preserve"> </w:t>
      </w:r>
      <w:proofErr w:type="spellStart"/>
      <w:r w:rsidRPr="003841E9">
        <w:rPr>
          <w:rFonts w:eastAsia="Times New Roman"/>
        </w:rPr>
        <w:t>за</w:t>
      </w:r>
      <w:proofErr w:type="spellEnd"/>
      <w:r w:rsidRPr="003841E9">
        <w:rPr>
          <w:rFonts w:eastAsia="Times New Roman"/>
        </w:rPr>
        <w:t xml:space="preserve"> </w:t>
      </w:r>
      <w:proofErr w:type="spellStart"/>
      <w:r w:rsidRPr="003841E9">
        <w:rPr>
          <w:rFonts w:eastAsia="Times New Roman"/>
        </w:rPr>
        <w:t>одређене</w:t>
      </w:r>
      <w:proofErr w:type="spellEnd"/>
      <w:r w:rsidRPr="003841E9">
        <w:rPr>
          <w:rFonts w:eastAsia="Times New Roman"/>
        </w:rPr>
        <w:t xml:space="preserve"> </w:t>
      </w:r>
      <w:proofErr w:type="spellStart"/>
      <w:r w:rsidRPr="003841E9">
        <w:rPr>
          <w:rFonts w:eastAsia="Times New Roman"/>
        </w:rPr>
        <w:t>врсте</w:t>
      </w:r>
      <w:proofErr w:type="spellEnd"/>
      <w:r w:rsidRPr="003841E9">
        <w:rPr>
          <w:rFonts w:eastAsia="Times New Roman"/>
        </w:rPr>
        <w:t xml:space="preserve"> </w:t>
      </w:r>
      <w:proofErr w:type="spellStart"/>
      <w:r w:rsidRPr="003841E9">
        <w:rPr>
          <w:rFonts w:eastAsia="Times New Roman"/>
        </w:rPr>
        <w:t>производа</w:t>
      </w:r>
      <w:proofErr w:type="spellEnd"/>
      <w:r w:rsidRPr="003841E9">
        <w:rPr>
          <w:rFonts w:eastAsia="Times New Roman"/>
          <w:lang w:val="sr-Cyrl-RS"/>
        </w:rPr>
        <w:t xml:space="preserve"> у појединостима</w:t>
      </w:r>
      <w:r w:rsidRPr="003841E9">
        <w:rPr>
          <w:rFonts w:eastAsia="Times New Roman"/>
        </w:rPr>
        <w:t xml:space="preserve">, </w:t>
      </w:r>
      <w:r w:rsidRPr="003841E9">
        <w:rPr>
          <w:rFonts w:eastAsia="Times New Roman"/>
          <w:lang w:val="sr-Cyrl-RS"/>
        </w:rPr>
        <w:t>који је поднела Влада (број 011-1223/26 од 6. марта 2026. године);</w:t>
      </w:r>
    </w:p>
    <w:p w:rsidR="00C544CA" w:rsidRPr="003841E9" w:rsidRDefault="00D52F83" w:rsidP="00671687">
      <w:pPr>
        <w:numPr>
          <w:ilvl w:val="0"/>
          <w:numId w:val="3"/>
        </w:numPr>
        <w:tabs>
          <w:tab w:val="left" w:pos="2364"/>
        </w:tabs>
        <w:spacing w:after="160"/>
        <w:contextualSpacing/>
        <w:jc w:val="both"/>
        <w:rPr>
          <w:rFonts w:eastAsia="Times New Roman"/>
          <w:lang w:val="sr-Cyrl-RS"/>
        </w:rPr>
      </w:pPr>
      <w:r w:rsidRPr="003841E9">
        <w:rPr>
          <w:rFonts w:eastAsia="Times New Roman"/>
          <w:lang w:val="sr-Cyrl-RS"/>
        </w:rPr>
        <w:t xml:space="preserve">Разматрање </w:t>
      </w:r>
      <w:proofErr w:type="spellStart"/>
      <w:r w:rsidRPr="003841E9">
        <w:rPr>
          <w:rFonts w:eastAsia="Times New Roman"/>
        </w:rPr>
        <w:t>Предлог</w:t>
      </w:r>
      <w:proofErr w:type="spellEnd"/>
      <w:r w:rsidRPr="003841E9">
        <w:rPr>
          <w:rFonts w:eastAsia="Times New Roman"/>
          <w:lang w:val="sr-Cyrl-RS"/>
        </w:rPr>
        <w:t>а</w:t>
      </w:r>
      <w:r w:rsidRPr="003841E9">
        <w:rPr>
          <w:rFonts w:eastAsia="Times New Roman"/>
        </w:rPr>
        <w:t xml:space="preserve"> </w:t>
      </w:r>
      <w:proofErr w:type="spellStart"/>
      <w:r w:rsidRPr="003841E9">
        <w:rPr>
          <w:rFonts w:eastAsia="Times New Roman"/>
        </w:rPr>
        <w:t>стратегије</w:t>
      </w:r>
      <w:proofErr w:type="spellEnd"/>
      <w:r w:rsidRPr="003841E9">
        <w:rPr>
          <w:rFonts w:eastAsia="Times New Roman"/>
        </w:rPr>
        <w:t xml:space="preserve"> </w:t>
      </w:r>
      <w:proofErr w:type="spellStart"/>
      <w:r w:rsidRPr="003841E9">
        <w:rPr>
          <w:rFonts w:eastAsia="Times New Roman"/>
        </w:rPr>
        <w:t>управљања</w:t>
      </w:r>
      <w:proofErr w:type="spellEnd"/>
      <w:r w:rsidRPr="003841E9">
        <w:rPr>
          <w:rFonts w:eastAsia="Times New Roman"/>
        </w:rPr>
        <w:t xml:space="preserve"> </w:t>
      </w:r>
      <w:proofErr w:type="spellStart"/>
      <w:r w:rsidRPr="003841E9">
        <w:rPr>
          <w:rFonts w:eastAsia="Times New Roman"/>
        </w:rPr>
        <w:t>минералним</w:t>
      </w:r>
      <w:proofErr w:type="spellEnd"/>
      <w:r w:rsidRPr="003841E9">
        <w:rPr>
          <w:rFonts w:eastAsia="Times New Roman"/>
        </w:rPr>
        <w:t xml:space="preserve"> и </w:t>
      </w:r>
      <w:proofErr w:type="spellStart"/>
      <w:r w:rsidRPr="003841E9">
        <w:rPr>
          <w:rFonts w:eastAsia="Times New Roman"/>
        </w:rPr>
        <w:t>другим</w:t>
      </w:r>
      <w:proofErr w:type="spellEnd"/>
      <w:r w:rsidRPr="003841E9">
        <w:rPr>
          <w:rFonts w:eastAsia="Times New Roman"/>
        </w:rPr>
        <w:t xml:space="preserve"> </w:t>
      </w:r>
      <w:proofErr w:type="spellStart"/>
      <w:r w:rsidRPr="003841E9">
        <w:rPr>
          <w:rFonts w:eastAsia="Times New Roman"/>
        </w:rPr>
        <w:t>геолошким</w:t>
      </w:r>
      <w:proofErr w:type="spellEnd"/>
      <w:r w:rsidRPr="003841E9">
        <w:rPr>
          <w:rFonts w:eastAsia="Times New Roman"/>
        </w:rPr>
        <w:t xml:space="preserve"> </w:t>
      </w:r>
      <w:proofErr w:type="spellStart"/>
      <w:r w:rsidRPr="003841E9">
        <w:rPr>
          <w:rFonts w:eastAsia="Times New Roman"/>
        </w:rPr>
        <w:t>ресурсима</w:t>
      </w:r>
      <w:proofErr w:type="spellEnd"/>
      <w:r w:rsidRPr="003841E9">
        <w:rPr>
          <w:rFonts w:eastAsia="Times New Roman"/>
        </w:rPr>
        <w:t xml:space="preserve"> </w:t>
      </w:r>
      <w:proofErr w:type="spellStart"/>
      <w:r w:rsidRPr="003841E9">
        <w:rPr>
          <w:rFonts w:eastAsia="Times New Roman"/>
        </w:rPr>
        <w:t>Републике</w:t>
      </w:r>
      <w:proofErr w:type="spellEnd"/>
      <w:r w:rsidRPr="003841E9">
        <w:rPr>
          <w:rFonts w:eastAsia="Times New Roman"/>
        </w:rPr>
        <w:t xml:space="preserve"> </w:t>
      </w:r>
      <w:proofErr w:type="spellStart"/>
      <w:r w:rsidRPr="003841E9">
        <w:rPr>
          <w:rFonts w:eastAsia="Times New Roman"/>
        </w:rPr>
        <w:t>Србије</w:t>
      </w:r>
      <w:proofErr w:type="spellEnd"/>
      <w:r w:rsidRPr="003841E9">
        <w:rPr>
          <w:rFonts w:eastAsia="Times New Roman"/>
        </w:rPr>
        <w:t xml:space="preserve"> </w:t>
      </w:r>
      <w:proofErr w:type="spellStart"/>
      <w:r w:rsidRPr="003841E9">
        <w:rPr>
          <w:rFonts w:eastAsia="Times New Roman"/>
        </w:rPr>
        <w:t>до</w:t>
      </w:r>
      <w:proofErr w:type="spellEnd"/>
      <w:r w:rsidRPr="003841E9">
        <w:rPr>
          <w:rFonts w:eastAsia="Times New Roman"/>
        </w:rPr>
        <w:t xml:space="preserve"> 2040. </w:t>
      </w:r>
      <w:proofErr w:type="spellStart"/>
      <w:proofErr w:type="gramStart"/>
      <w:r w:rsidRPr="003841E9">
        <w:rPr>
          <w:rFonts w:eastAsia="Times New Roman"/>
        </w:rPr>
        <w:t>године</w:t>
      </w:r>
      <w:proofErr w:type="spellEnd"/>
      <w:proofErr w:type="gramEnd"/>
      <w:r w:rsidRPr="003841E9">
        <w:rPr>
          <w:rFonts w:eastAsia="Times New Roman"/>
        </w:rPr>
        <w:t xml:space="preserve"> </w:t>
      </w:r>
      <w:proofErr w:type="spellStart"/>
      <w:r w:rsidRPr="003841E9">
        <w:rPr>
          <w:rFonts w:eastAsia="Times New Roman"/>
        </w:rPr>
        <w:t>са</w:t>
      </w:r>
      <w:proofErr w:type="spellEnd"/>
      <w:r w:rsidRPr="003841E9">
        <w:rPr>
          <w:rFonts w:eastAsia="Times New Roman"/>
        </w:rPr>
        <w:t xml:space="preserve"> </w:t>
      </w:r>
      <w:proofErr w:type="spellStart"/>
      <w:r w:rsidRPr="003841E9">
        <w:rPr>
          <w:rFonts w:eastAsia="Times New Roman"/>
        </w:rPr>
        <w:t>пројекцијама</w:t>
      </w:r>
      <w:proofErr w:type="spellEnd"/>
      <w:r w:rsidRPr="003841E9">
        <w:rPr>
          <w:rFonts w:eastAsia="Times New Roman"/>
        </w:rPr>
        <w:t xml:space="preserve"> </w:t>
      </w:r>
      <w:proofErr w:type="spellStart"/>
      <w:r w:rsidRPr="003841E9">
        <w:rPr>
          <w:rFonts w:eastAsia="Times New Roman"/>
        </w:rPr>
        <w:t>до</w:t>
      </w:r>
      <w:proofErr w:type="spellEnd"/>
      <w:r w:rsidRPr="003841E9">
        <w:rPr>
          <w:rFonts w:eastAsia="Times New Roman"/>
        </w:rPr>
        <w:t xml:space="preserve"> 2050. </w:t>
      </w:r>
      <w:proofErr w:type="spellStart"/>
      <w:proofErr w:type="gramStart"/>
      <w:r w:rsidRPr="003841E9">
        <w:rPr>
          <w:rFonts w:eastAsia="Times New Roman"/>
        </w:rPr>
        <w:t>године</w:t>
      </w:r>
      <w:proofErr w:type="spellEnd"/>
      <w:proofErr w:type="gramEnd"/>
      <w:r w:rsidRPr="003841E9">
        <w:rPr>
          <w:rFonts w:eastAsia="Times New Roman"/>
          <w:lang w:val="sr-Cyrl-RS"/>
        </w:rPr>
        <w:t>, у</w:t>
      </w:r>
      <w:r w:rsidRPr="003841E9">
        <w:rPr>
          <w:rFonts w:eastAsia="Times New Roman"/>
          <w:lang w:val="sr-Latn-RS"/>
        </w:rPr>
        <w:t xml:space="preserve"> </w:t>
      </w:r>
      <w:r w:rsidRPr="003841E9">
        <w:rPr>
          <w:rFonts w:eastAsia="Times New Roman"/>
          <w:lang w:val="sr-Cyrl-RS"/>
        </w:rPr>
        <w:t>појединостима који је поднела Влада (број: 310-33/26 од 9. јануара 2026. године).</w:t>
      </w:r>
    </w:p>
    <w:p w:rsidR="00C544CA" w:rsidRPr="003841E9" w:rsidRDefault="00C544CA" w:rsidP="00671687">
      <w:pPr>
        <w:tabs>
          <w:tab w:val="left" w:pos="1134"/>
        </w:tabs>
        <w:ind w:left="360"/>
        <w:rPr>
          <w:lang w:val="sr-Cyrl-CS" w:eastAsia="en-GB"/>
        </w:rPr>
      </w:pPr>
    </w:p>
    <w:p w:rsidR="00C544CA" w:rsidRPr="003841E9" w:rsidRDefault="00C544CA" w:rsidP="00671687">
      <w:pPr>
        <w:tabs>
          <w:tab w:val="left" w:pos="1134"/>
          <w:tab w:val="left" w:pos="1418"/>
        </w:tabs>
        <w:ind w:left="360"/>
        <w:jc w:val="both"/>
        <w:rPr>
          <w:rFonts w:eastAsia="Times New Roman"/>
          <w:lang w:val="sr-Cyrl-RS"/>
        </w:rPr>
      </w:pPr>
      <w:r w:rsidRPr="003841E9">
        <w:rPr>
          <w:lang w:val="sr-Cyrl-CS" w:eastAsia="en-GB"/>
        </w:rPr>
        <w:tab/>
      </w:r>
      <w:r w:rsidRPr="003841E9">
        <w:rPr>
          <w:lang w:val="sr-Cyrl-CS" w:eastAsia="en-GB"/>
        </w:rPr>
        <w:tab/>
        <w:t>Пре  преласка на рад према дневном реду, на предлог председника Одбор је једногласно (11 „за“) усвојио Извештај о раду Министарства унутрашње и спољне трговине у трећем кварталу, који је био на дневном реду на претходној седници.</w:t>
      </w:r>
    </w:p>
    <w:p w:rsidR="008F7CF0" w:rsidRPr="003841E9" w:rsidRDefault="00C544CA" w:rsidP="00671687">
      <w:pPr>
        <w:tabs>
          <w:tab w:val="left" w:pos="2364"/>
        </w:tabs>
        <w:spacing w:after="160"/>
        <w:contextualSpacing/>
        <w:jc w:val="both"/>
        <w:rPr>
          <w:rFonts w:eastAsia="Times New Roman"/>
          <w:lang w:val="sr-Cyrl-RS"/>
        </w:rPr>
      </w:pPr>
      <w:r w:rsidRPr="003841E9">
        <w:rPr>
          <w:rFonts w:eastAsia="Times New Roman"/>
          <w:lang w:val="sr-Cyrl-RS"/>
        </w:rPr>
        <w:lastRenderedPageBreak/>
        <w:t xml:space="preserve">                   Такође, п</w:t>
      </w:r>
      <w:r w:rsidR="008F7CF0" w:rsidRPr="003841E9">
        <w:rPr>
          <w:rFonts w:eastAsia="Times New Roman"/>
          <w:lang w:val="sr-Cyrl-RS"/>
        </w:rPr>
        <w:t xml:space="preserve">ре преласка на рад према утврђеном дневном реду, Одбор </w:t>
      </w:r>
      <w:r w:rsidRPr="003841E9">
        <w:rPr>
          <w:lang w:val="sr-Cyrl-CS" w:eastAsia="en-GB"/>
        </w:rPr>
        <w:t xml:space="preserve">је једногласно (11 „за“) </w:t>
      </w:r>
      <w:r w:rsidR="00E13A2A" w:rsidRPr="003841E9">
        <w:rPr>
          <w:rFonts w:eastAsia="Times New Roman"/>
          <w:lang w:val="sr-Cyrl-RS"/>
        </w:rPr>
        <w:t xml:space="preserve"> </w:t>
      </w:r>
      <w:r w:rsidRPr="003841E9">
        <w:rPr>
          <w:rFonts w:eastAsia="Times New Roman"/>
          <w:lang w:val="sr-Cyrl-RS"/>
        </w:rPr>
        <w:t>усвојио Записник  19</w:t>
      </w:r>
      <w:r w:rsidR="008F7CF0" w:rsidRPr="003841E9">
        <w:rPr>
          <w:rFonts w:eastAsia="Times New Roman"/>
          <w:lang w:val="sr-Cyrl-RS"/>
        </w:rPr>
        <w:t>. седнице Одбора.</w:t>
      </w:r>
    </w:p>
    <w:p w:rsidR="00671687" w:rsidRPr="003841E9" w:rsidRDefault="00671687" w:rsidP="00671687">
      <w:pPr>
        <w:tabs>
          <w:tab w:val="left" w:pos="1418"/>
          <w:tab w:val="left" w:pos="2364"/>
        </w:tabs>
        <w:spacing w:after="160"/>
        <w:contextualSpacing/>
        <w:jc w:val="both"/>
        <w:rPr>
          <w:rFonts w:eastAsia="Times New Roman"/>
          <w:lang w:val="sr-Cyrl-RS"/>
        </w:rPr>
      </w:pPr>
      <w:r w:rsidRPr="003841E9">
        <w:rPr>
          <w:rFonts w:eastAsia="Times New Roman"/>
          <w:lang w:val="sr-Cyrl-RS"/>
        </w:rPr>
        <w:tab/>
        <w:t xml:space="preserve">Одбор је већином гласова </w:t>
      </w:r>
      <w:r w:rsidRPr="003841E9">
        <w:rPr>
          <w:lang w:val="sr-Cyrl-CS" w:eastAsia="en-GB"/>
        </w:rPr>
        <w:t>(10</w:t>
      </w:r>
      <w:r w:rsidRPr="003841E9">
        <w:rPr>
          <w:lang w:val="sr-Cyrl-CS" w:eastAsia="en-GB"/>
        </w:rPr>
        <w:t xml:space="preserve"> „за“</w:t>
      </w:r>
      <w:r w:rsidRPr="003841E9">
        <w:rPr>
          <w:lang w:val="sr-Cyrl-CS" w:eastAsia="en-GB"/>
        </w:rPr>
        <w:t>, један није гласао</w:t>
      </w:r>
      <w:r w:rsidRPr="003841E9">
        <w:rPr>
          <w:lang w:val="sr-Cyrl-CS" w:eastAsia="en-GB"/>
        </w:rPr>
        <w:t xml:space="preserve">) </w:t>
      </w:r>
      <w:r w:rsidRPr="003841E9">
        <w:rPr>
          <w:rFonts w:eastAsia="Times New Roman"/>
          <w:lang w:val="sr-Cyrl-RS"/>
        </w:rPr>
        <w:t>прихватио предлог председника да се обави расправа о свим амандманима и једно гласање о амандманима које Влада није прихватила, као и једно гласање о амандманима које је Влада поднела или прихватила.</w:t>
      </w:r>
    </w:p>
    <w:p w:rsidR="008F7CF0" w:rsidRPr="003841E9" w:rsidRDefault="008F7CF0" w:rsidP="00671687">
      <w:pPr>
        <w:pStyle w:val="ListParagraph"/>
        <w:tabs>
          <w:tab w:val="left" w:pos="2364"/>
        </w:tabs>
        <w:ind w:left="0"/>
        <w:rPr>
          <w:b/>
          <w:u w:val="single"/>
          <w:lang w:val="sr-Cyrl-RS"/>
        </w:rPr>
      </w:pPr>
    </w:p>
    <w:p w:rsidR="00841307" w:rsidRPr="003841E9" w:rsidRDefault="00C544CA" w:rsidP="00671687">
      <w:pPr>
        <w:pStyle w:val="ListParagraph"/>
        <w:tabs>
          <w:tab w:val="left" w:pos="2364"/>
        </w:tabs>
        <w:ind w:left="0"/>
        <w:rPr>
          <w:lang w:val="sr-Cyrl-RS"/>
        </w:rPr>
      </w:pPr>
      <w:r w:rsidRPr="003841E9">
        <w:rPr>
          <w:b/>
          <w:lang w:val="sr-Cyrl-RS"/>
        </w:rPr>
        <w:t xml:space="preserve">Прва </w:t>
      </w:r>
      <w:r w:rsidR="008F7CF0" w:rsidRPr="003841E9">
        <w:rPr>
          <w:b/>
          <w:lang w:val="sr-Cyrl-RS"/>
        </w:rPr>
        <w:t xml:space="preserve">тачка: </w:t>
      </w:r>
      <w:r w:rsidR="008F7CF0" w:rsidRPr="003841E9">
        <w:rPr>
          <w:lang w:val="sr-Cyrl-RS"/>
        </w:rPr>
        <w:t xml:space="preserve"> </w:t>
      </w:r>
      <w:r w:rsidR="00841307" w:rsidRPr="003841E9">
        <w:t>РАЗМАТРАЊЕ ПРЕДЛОГА ЗАКОНА О ЗАШТИТИ ПОТРОШАЧА</w:t>
      </w:r>
      <w:r w:rsidR="00841307" w:rsidRPr="003841E9">
        <w:rPr>
          <w:lang w:val="sr-Cyrl-RS"/>
        </w:rPr>
        <w:t xml:space="preserve"> У ПОЈЕДИНОСТИМА</w:t>
      </w:r>
    </w:p>
    <w:p w:rsidR="009A491F" w:rsidRPr="003841E9" w:rsidRDefault="00671687" w:rsidP="00671687">
      <w:pPr>
        <w:pStyle w:val="ListParagraph"/>
        <w:tabs>
          <w:tab w:val="left" w:pos="1418"/>
          <w:tab w:val="left" w:pos="2364"/>
        </w:tabs>
        <w:ind w:left="0"/>
        <w:rPr>
          <w:lang w:val="sr-Cyrl-RS"/>
        </w:rPr>
      </w:pPr>
      <w:r w:rsidRPr="003841E9">
        <w:rPr>
          <w:lang w:val="sr-Cyrl-RS"/>
        </w:rPr>
        <w:tab/>
        <w:t>Одбор је размотрио амандмане поднете на Предлог закона о заштити поторшача и поднео извештај Народној скупштини.</w:t>
      </w:r>
    </w:p>
    <w:p w:rsidR="00841307" w:rsidRPr="003841E9" w:rsidRDefault="009A491F" w:rsidP="00671687">
      <w:pPr>
        <w:widowControl w:val="0"/>
        <w:tabs>
          <w:tab w:val="left" w:pos="1134"/>
        </w:tabs>
        <w:rPr>
          <w:rFonts w:eastAsia="Times New Roman"/>
          <w:lang w:val="sr-Cyrl-CS"/>
        </w:rPr>
      </w:pPr>
      <w:r w:rsidRPr="003841E9">
        <w:rPr>
          <w:lang w:val="sr-Cyrl-RS"/>
        </w:rPr>
        <w:tab/>
      </w:r>
      <w:r w:rsidRPr="003841E9">
        <w:rPr>
          <w:lang w:val="sr-Cyrl-RS"/>
        </w:rPr>
        <w:tab/>
      </w:r>
      <w:r w:rsidR="00671687" w:rsidRPr="003841E9">
        <w:rPr>
          <w:lang w:val="sr-Cyrl-RS"/>
        </w:rPr>
        <w:t>„</w:t>
      </w:r>
      <w:r w:rsidR="00841307" w:rsidRPr="003841E9">
        <w:rPr>
          <w:rFonts w:eastAsia="Times New Roman"/>
          <w:lang w:val="sr-Cyrl-CS"/>
        </w:rPr>
        <w:t>На основу члана 156. став 3. Пословника Народне скупштине</w:t>
      </w:r>
      <w:r w:rsidR="00841307" w:rsidRPr="003841E9">
        <w:rPr>
          <w:rFonts w:eastAsia="Times New Roman"/>
          <w:lang w:val="sr-Cyrl-RS"/>
        </w:rPr>
        <w:t>,</w:t>
      </w:r>
      <w:r w:rsidR="00841307" w:rsidRPr="003841E9">
        <w:rPr>
          <w:rFonts w:eastAsia="Times New Roman"/>
          <w:lang w:val="sr-Cyrl-CS"/>
        </w:rPr>
        <w:t xml:space="preserve"> Одбор за привреду, регионални развој, трговину, туризам и енергетику подноси </w:t>
      </w:r>
    </w:p>
    <w:p w:rsidR="00841307" w:rsidRPr="003841E9" w:rsidRDefault="00841307" w:rsidP="00671687">
      <w:pPr>
        <w:widowControl w:val="0"/>
        <w:tabs>
          <w:tab w:val="left" w:pos="1440"/>
        </w:tabs>
        <w:jc w:val="center"/>
        <w:rPr>
          <w:rFonts w:eastAsia="Times New Roman"/>
          <w:lang w:val="sr-Cyrl-RS"/>
        </w:rPr>
      </w:pPr>
      <w:r w:rsidRPr="003841E9">
        <w:rPr>
          <w:rFonts w:eastAsia="Times New Roman"/>
          <w:lang w:val="sr-Cyrl-CS"/>
        </w:rPr>
        <w:t>И З В Е Ш Т А Ј</w:t>
      </w:r>
    </w:p>
    <w:p w:rsidR="00841307" w:rsidRPr="003841E9" w:rsidRDefault="00841307" w:rsidP="00671687">
      <w:pPr>
        <w:widowControl w:val="0"/>
        <w:tabs>
          <w:tab w:val="left" w:pos="1134"/>
        </w:tabs>
        <w:jc w:val="both"/>
        <w:rPr>
          <w:lang w:val="sr-Cyrl-RS"/>
        </w:rPr>
      </w:pPr>
      <w:r w:rsidRPr="003841E9">
        <w:rPr>
          <w:rFonts w:eastAsia="Times New Roman"/>
          <w:lang w:val="sr-Cyrl-CS"/>
        </w:rPr>
        <w:tab/>
      </w:r>
      <w:r w:rsidR="00671687" w:rsidRPr="003841E9">
        <w:rPr>
          <w:rFonts w:eastAsia="Times New Roman"/>
          <w:lang w:val="sr-Cyrl-CS"/>
        </w:rPr>
        <w:tab/>
      </w:r>
      <w:r w:rsidRPr="003841E9">
        <w:rPr>
          <w:rFonts w:eastAsia="Times New Roman"/>
          <w:lang w:val="sr-Cyrl-CS"/>
        </w:rPr>
        <w:t xml:space="preserve">Одбор је, у складу са чланом </w:t>
      </w:r>
      <w:r w:rsidRPr="003841E9">
        <w:rPr>
          <w:rFonts w:eastAsia="Times New Roman"/>
          <w:lang w:val="sr-Cyrl-RS"/>
        </w:rPr>
        <w:t>164</w:t>
      </w:r>
      <w:r w:rsidRPr="003841E9">
        <w:rPr>
          <w:rFonts w:eastAsia="Times New Roman"/>
          <w:lang w:val="sr-Cyrl-CS"/>
        </w:rPr>
        <w:t xml:space="preserve">. став </w:t>
      </w:r>
      <w:r w:rsidRPr="003841E9">
        <w:rPr>
          <w:rFonts w:eastAsia="Times New Roman"/>
          <w:lang w:val="sr-Cyrl-RS"/>
        </w:rPr>
        <w:t>1</w:t>
      </w:r>
      <w:r w:rsidRPr="003841E9">
        <w:rPr>
          <w:rFonts w:eastAsia="Times New Roman"/>
          <w:lang w:val="sr-Cyrl-CS"/>
        </w:rPr>
        <w:t>. Пословника Народне скупштине</w:t>
      </w:r>
      <w:r w:rsidRPr="003841E9">
        <w:rPr>
          <w:rFonts w:eastAsia="Times New Roman"/>
          <w:lang w:val="sr-Cyrl-RS"/>
        </w:rPr>
        <w:t>, размотрио амандмане поднете на</w:t>
      </w:r>
      <w:r w:rsidRPr="003841E9">
        <w:rPr>
          <w:rFonts w:eastAsia="Times New Roman"/>
          <w:lang w:val="sr-Cyrl-CS"/>
        </w:rPr>
        <w:t xml:space="preserve"> </w:t>
      </w:r>
      <w:r w:rsidRPr="003841E9">
        <w:rPr>
          <w:lang w:val="sr-Cyrl-RS"/>
        </w:rPr>
        <w:t>Предлог закона о заштити потрошача.</w:t>
      </w:r>
    </w:p>
    <w:p w:rsidR="00841307" w:rsidRPr="003841E9" w:rsidRDefault="00841307" w:rsidP="00671687">
      <w:pPr>
        <w:widowControl w:val="0"/>
        <w:tabs>
          <w:tab w:val="left" w:pos="1440"/>
        </w:tabs>
        <w:jc w:val="both"/>
      </w:pPr>
      <w:r w:rsidRPr="003841E9">
        <w:rPr>
          <w:rFonts w:eastAsia="Times New Roman"/>
          <w:lang w:val="sr-Latn-RS"/>
        </w:rPr>
        <w:tab/>
      </w:r>
      <w:proofErr w:type="spellStart"/>
      <w:r w:rsidRPr="003841E9">
        <w:t>Одбор</w:t>
      </w:r>
      <w:proofErr w:type="spellEnd"/>
      <w:r w:rsidRPr="003841E9">
        <w:t xml:space="preserve"> </w:t>
      </w:r>
      <w:proofErr w:type="spellStart"/>
      <w:r w:rsidRPr="003841E9">
        <w:t>је</w:t>
      </w:r>
      <w:proofErr w:type="spellEnd"/>
      <w:r w:rsidRPr="003841E9">
        <w:t xml:space="preserve"> </w:t>
      </w:r>
      <w:r w:rsidRPr="003841E9">
        <w:rPr>
          <w:lang w:val="sr-Cyrl-RS"/>
        </w:rPr>
        <w:t xml:space="preserve">већином гласова (10 „за“, један није гласао) </w:t>
      </w:r>
      <w:proofErr w:type="spellStart"/>
      <w:r w:rsidRPr="003841E9">
        <w:t>одлучио</w:t>
      </w:r>
      <w:proofErr w:type="spellEnd"/>
      <w:r w:rsidRPr="003841E9">
        <w:t xml:space="preserve"> </w:t>
      </w:r>
      <w:proofErr w:type="spellStart"/>
      <w:r w:rsidRPr="003841E9">
        <w:t>да</w:t>
      </w:r>
      <w:proofErr w:type="spellEnd"/>
      <w:r w:rsidRPr="003841E9">
        <w:t xml:space="preserve"> </w:t>
      </w:r>
      <w:proofErr w:type="spellStart"/>
      <w:r w:rsidRPr="003841E9">
        <w:t>предложи</w:t>
      </w:r>
      <w:proofErr w:type="spellEnd"/>
      <w:r w:rsidRPr="003841E9">
        <w:t xml:space="preserve"> </w:t>
      </w:r>
      <w:proofErr w:type="spellStart"/>
      <w:r w:rsidRPr="003841E9">
        <w:t>Народној</w:t>
      </w:r>
      <w:proofErr w:type="spellEnd"/>
      <w:r w:rsidRPr="003841E9">
        <w:t xml:space="preserve"> </w:t>
      </w:r>
      <w:proofErr w:type="spellStart"/>
      <w:r w:rsidRPr="003841E9">
        <w:t>скупштини</w:t>
      </w:r>
      <w:proofErr w:type="spellEnd"/>
      <w:r w:rsidRPr="003841E9">
        <w:t xml:space="preserve"> </w:t>
      </w:r>
      <w:proofErr w:type="spellStart"/>
      <w:r w:rsidRPr="003841E9">
        <w:rPr>
          <w:b/>
        </w:rPr>
        <w:t>да</w:t>
      </w:r>
      <w:proofErr w:type="spellEnd"/>
      <w:r w:rsidRPr="003841E9">
        <w:rPr>
          <w:b/>
        </w:rPr>
        <w:t xml:space="preserve"> </w:t>
      </w:r>
      <w:r w:rsidRPr="003841E9">
        <w:rPr>
          <w:b/>
          <w:lang w:val="sr-Cyrl-RS"/>
        </w:rPr>
        <w:t>прихвати</w:t>
      </w:r>
      <w:r w:rsidRPr="003841E9">
        <w:t xml:space="preserve"> </w:t>
      </w:r>
      <w:proofErr w:type="spellStart"/>
      <w:r w:rsidRPr="003841E9">
        <w:t>следеће</w:t>
      </w:r>
      <w:proofErr w:type="spellEnd"/>
      <w:r w:rsidRPr="003841E9">
        <w:t xml:space="preserve"> </w:t>
      </w:r>
      <w:proofErr w:type="spellStart"/>
      <w:r w:rsidRPr="003841E9">
        <w:t>амандмане</w:t>
      </w:r>
      <w:proofErr w:type="spellEnd"/>
      <w:r w:rsidRPr="003841E9">
        <w:t>:</w:t>
      </w:r>
    </w:p>
    <w:p w:rsidR="00841307" w:rsidRPr="003841E9" w:rsidRDefault="00841307" w:rsidP="00671687">
      <w:pPr>
        <w:numPr>
          <w:ilvl w:val="0"/>
          <w:numId w:val="9"/>
        </w:numPr>
        <w:spacing w:after="80"/>
        <w:contextualSpacing/>
        <w:jc w:val="both"/>
        <w:rPr>
          <w:lang w:val="sr-Cyrl-RS"/>
        </w:rPr>
      </w:pPr>
      <w:r w:rsidRPr="003841E9">
        <w:rPr>
          <w:lang w:val="sr-Cyrl-RS"/>
        </w:rPr>
        <w:t>на члан 4, који је поднела Влада Републике Србије;</w:t>
      </w:r>
    </w:p>
    <w:p w:rsidR="00841307" w:rsidRPr="003841E9" w:rsidRDefault="00841307" w:rsidP="00671687">
      <w:pPr>
        <w:numPr>
          <w:ilvl w:val="0"/>
          <w:numId w:val="9"/>
        </w:numPr>
        <w:spacing w:after="80"/>
        <w:contextualSpacing/>
        <w:jc w:val="both"/>
        <w:rPr>
          <w:lang w:val="sr-Cyrl-RS"/>
        </w:rPr>
      </w:pPr>
      <w:r w:rsidRPr="003841E9">
        <w:rPr>
          <w:lang w:val="sr-Cyrl-RS"/>
        </w:rPr>
        <w:t>на члан 19, који је поднела Влада Републике Србије;</w:t>
      </w:r>
    </w:p>
    <w:p w:rsidR="00841307" w:rsidRPr="003841E9" w:rsidRDefault="00841307" w:rsidP="00671687">
      <w:pPr>
        <w:numPr>
          <w:ilvl w:val="0"/>
          <w:numId w:val="9"/>
        </w:numPr>
        <w:spacing w:after="80"/>
        <w:contextualSpacing/>
        <w:jc w:val="both"/>
        <w:rPr>
          <w:lang w:val="sr-Cyrl-RS"/>
        </w:rPr>
      </w:pPr>
      <w:r w:rsidRPr="003841E9">
        <w:rPr>
          <w:lang w:val="sr-Cyrl-RS"/>
        </w:rPr>
        <w:t>на члан 80, који је поднела Влада Републике Србије;</w:t>
      </w:r>
    </w:p>
    <w:p w:rsidR="00841307" w:rsidRPr="003841E9" w:rsidRDefault="00841307" w:rsidP="00671687">
      <w:pPr>
        <w:numPr>
          <w:ilvl w:val="0"/>
          <w:numId w:val="9"/>
        </w:numPr>
        <w:spacing w:after="80"/>
        <w:contextualSpacing/>
        <w:jc w:val="both"/>
        <w:rPr>
          <w:lang w:val="sr-Cyrl-RS"/>
        </w:rPr>
      </w:pPr>
      <w:r w:rsidRPr="003841E9">
        <w:rPr>
          <w:lang w:val="sr-Cyrl-RS"/>
        </w:rPr>
        <w:t>на члан 131, који су заједно поднели народни посланици Павле Грбовић</w:t>
      </w:r>
      <w:r w:rsidRPr="003841E9">
        <w:t xml:space="preserve">, </w:t>
      </w:r>
      <w:r w:rsidRPr="003841E9">
        <w:rPr>
          <w:lang w:val="sr-Cyrl-RS"/>
        </w:rPr>
        <w:t>Ахмедин Шкријељ</w:t>
      </w:r>
      <w:r w:rsidRPr="003841E9">
        <w:t xml:space="preserve">, </w:t>
      </w:r>
      <w:r w:rsidRPr="003841E9">
        <w:rPr>
          <w:lang w:val="sr-Cyrl-RS"/>
        </w:rPr>
        <w:t>Шаип Камбери</w:t>
      </w:r>
      <w:r w:rsidRPr="003841E9">
        <w:t xml:space="preserve">, </w:t>
      </w:r>
      <w:r w:rsidRPr="003841E9">
        <w:rPr>
          <w:lang w:val="sr-Cyrl-RS"/>
        </w:rPr>
        <w:t>Ана др Орег</w:t>
      </w:r>
      <w:r w:rsidRPr="003841E9">
        <w:t xml:space="preserve">, </w:t>
      </w:r>
      <w:r w:rsidRPr="003841E9">
        <w:rPr>
          <w:lang w:val="sr-Cyrl-RS"/>
        </w:rPr>
        <w:t>Минела Календер</w:t>
      </w:r>
      <w:r w:rsidRPr="003841E9">
        <w:t xml:space="preserve"> и </w:t>
      </w:r>
      <w:r w:rsidRPr="003841E9">
        <w:rPr>
          <w:lang w:val="sr-Cyrl-RS"/>
        </w:rPr>
        <w:t>Владимир Пајић.</w:t>
      </w:r>
    </w:p>
    <w:p w:rsidR="00841307" w:rsidRPr="003841E9" w:rsidRDefault="00841307" w:rsidP="00671687">
      <w:pPr>
        <w:widowControl w:val="0"/>
        <w:tabs>
          <w:tab w:val="left" w:pos="1134"/>
        </w:tabs>
        <w:contextualSpacing/>
        <w:jc w:val="both"/>
      </w:pPr>
    </w:p>
    <w:p w:rsidR="00841307" w:rsidRPr="003841E9" w:rsidRDefault="00841307" w:rsidP="00671687">
      <w:pPr>
        <w:spacing w:after="80"/>
        <w:jc w:val="both"/>
      </w:pPr>
      <w:r w:rsidRPr="003841E9">
        <w:t xml:space="preserve">                  </w:t>
      </w:r>
      <w:proofErr w:type="spellStart"/>
      <w:r w:rsidRPr="003841E9">
        <w:t>Одбор</w:t>
      </w:r>
      <w:proofErr w:type="spellEnd"/>
      <w:r w:rsidRPr="003841E9">
        <w:t xml:space="preserve"> </w:t>
      </w:r>
      <w:proofErr w:type="spellStart"/>
      <w:r w:rsidRPr="003841E9">
        <w:t>је</w:t>
      </w:r>
      <w:proofErr w:type="spellEnd"/>
      <w:r w:rsidRPr="003841E9">
        <w:t xml:space="preserve"> </w:t>
      </w:r>
      <w:r w:rsidRPr="003841E9">
        <w:rPr>
          <w:lang w:val="sr-Cyrl-RS"/>
        </w:rPr>
        <w:t xml:space="preserve">већином гласова (један „за“, 10 није гласало) </w:t>
      </w:r>
      <w:proofErr w:type="spellStart"/>
      <w:r w:rsidRPr="003841E9">
        <w:t>одлучио</w:t>
      </w:r>
      <w:proofErr w:type="spellEnd"/>
      <w:r w:rsidRPr="003841E9">
        <w:t xml:space="preserve"> </w:t>
      </w:r>
      <w:proofErr w:type="spellStart"/>
      <w:r w:rsidRPr="003841E9">
        <w:t>да</w:t>
      </w:r>
      <w:proofErr w:type="spellEnd"/>
      <w:r w:rsidRPr="003841E9">
        <w:t xml:space="preserve"> </w:t>
      </w:r>
      <w:proofErr w:type="spellStart"/>
      <w:r w:rsidRPr="003841E9">
        <w:t>предложи</w:t>
      </w:r>
      <w:proofErr w:type="spellEnd"/>
      <w:r w:rsidRPr="003841E9">
        <w:t xml:space="preserve"> </w:t>
      </w:r>
      <w:proofErr w:type="spellStart"/>
      <w:r w:rsidRPr="003841E9">
        <w:t>Народној</w:t>
      </w:r>
      <w:proofErr w:type="spellEnd"/>
      <w:r w:rsidRPr="003841E9">
        <w:t xml:space="preserve"> </w:t>
      </w:r>
      <w:proofErr w:type="spellStart"/>
      <w:r w:rsidRPr="003841E9">
        <w:t>скупштини</w:t>
      </w:r>
      <w:proofErr w:type="spellEnd"/>
      <w:r w:rsidRPr="003841E9">
        <w:t xml:space="preserve"> </w:t>
      </w:r>
      <w:proofErr w:type="spellStart"/>
      <w:r w:rsidRPr="003841E9">
        <w:rPr>
          <w:b/>
        </w:rPr>
        <w:t>да</w:t>
      </w:r>
      <w:proofErr w:type="spellEnd"/>
      <w:r w:rsidRPr="003841E9">
        <w:rPr>
          <w:b/>
        </w:rPr>
        <w:t xml:space="preserve"> </w:t>
      </w:r>
      <w:r w:rsidRPr="003841E9">
        <w:rPr>
          <w:b/>
          <w:lang w:val="sr-Cyrl-RS"/>
        </w:rPr>
        <w:t>одбије</w:t>
      </w:r>
      <w:r w:rsidRPr="003841E9">
        <w:t xml:space="preserve"> </w:t>
      </w:r>
      <w:proofErr w:type="spellStart"/>
      <w:r w:rsidRPr="003841E9">
        <w:t>следеће</w:t>
      </w:r>
      <w:proofErr w:type="spellEnd"/>
      <w:r w:rsidRPr="003841E9">
        <w:t xml:space="preserve"> </w:t>
      </w:r>
      <w:proofErr w:type="spellStart"/>
      <w:r w:rsidRPr="003841E9">
        <w:t>амандмане</w:t>
      </w:r>
      <w:proofErr w:type="spellEnd"/>
      <w:r w:rsidRPr="003841E9">
        <w:t>:</w:t>
      </w:r>
    </w:p>
    <w:p w:rsidR="00841307" w:rsidRPr="003841E9" w:rsidRDefault="00841307" w:rsidP="00671687">
      <w:pPr>
        <w:numPr>
          <w:ilvl w:val="0"/>
          <w:numId w:val="9"/>
        </w:numPr>
        <w:spacing w:after="80"/>
        <w:contextualSpacing/>
        <w:jc w:val="both"/>
        <w:rPr>
          <w:lang w:val="sr-Cyrl-RS"/>
        </w:rPr>
      </w:pPr>
      <w:r w:rsidRPr="003841E9">
        <w:rPr>
          <w:lang w:val="sr-Cyrl-RS"/>
        </w:rPr>
        <w:t>на члан 1, који  је поднео народни посланик Милија Милетић;</w:t>
      </w:r>
    </w:p>
    <w:p w:rsidR="00841307" w:rsidRPr="003841E9" w:rsidRDefault="00841307" w:rsidP="00671687">
      <w:pPr>
        <w:numPr>
          <w:ilvl w:val="0"/>
          <w:numId w:val="9"/>
        </w:numPr>
        <w:spacing w:after="80"/>
        <w:contextualSpacing/>
        <w:jc w:val="both"/>
        <w:rPr>
          <w:lang w:val="sr-Cyrl-RS"/>
        </w:rPr>
      </w:pPr>
      <w:r w:rsidRPr="003841E9">
        <w:rPr>
          <w:lang w:val="sr-Cyrl-RS"/>
        </w:rPr>
        <w:t>на члан 2,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2, који је поднео народни посланик Маријан Ристичевић;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3, који су заједно поднели народни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4, који су заједно поднели посланици Павле Грбовић</w:t>
      </w:r>
      <w:r w:rsidRPr="003841E9">
        <w:t xml:space="preserve">, </w:t>
      </w:r>
      <w:r w:rsidRPr="003841E9">
        <w:rPr>
          <w:lang w:val="sr-Cyrl-RS"/>
        </w:rPr>
        <w:t>Ахмедин Шкријељ</w:t>
      </w:r>
      <w:r w:rsidRPr="003841E9">
        <w:t xml:space="preserve">, </w:t>
      </w:r>
      <w:r w:rsidRPr="003841E9">
        <w:rPr>
          <w:lang w:val="sr-Cyrl-RS"/>
        </w:rPr>
        <w:t>Шаип Камбери</w:t>
      </w:r>
      <w:r w:rsidRPr="003841E9">
        <w:t xml:space="preserve">, </w:t>
      </w:r>
      <w:r w:rsidRPr="003841E9">
        <w:rPr>
          <w:lang w:val="sr-Cyrl-RS"/>
        </w:rPr>
        <w:t>Ана др Орег</w:t>
      </w:r>
      <w:r w:rsidRPr="003841E9">
        <w:t xml:space="preserve">, </w:t>
      </w:r>
      <w:r w:rsidRPr="003841E9">
        <w:rPr>
          <w:lang w:val="sr-Cyrl-RS"/>
        </w:rPr>
        <w:t>Минела Календер</w:t>
      </w:r>
      <w:r w:rsidRPr="003841E9">
        <w:t xml:space="preserve"> и </w:t>
      </w:r>
      <w:r w:rsidRPr="003841E9">
        <w:rPr>
          <w:lang w:val="sr-Cyrl-RS"/>
        </w:rPr>
        <w:t>Владимир Пајић;</w:t>
      </w:r>
    </w:p>
    <w:p w:rsidR="00841307" w:rsidRPr="003841E9" w:rsidRDefault="00841307" w:rsidP="00671687">
      <w:pPr>
        <w:numPr>
          <w:ilvl w:val="0"/>
          <w:numId w:val="9"/>
        </w:numPr>
        <w:spacing w:after="80"/>
        <w:contextualSpacing/>
        <w:jc w:val="both"/>
        <w:rPr>
          <w:lang w:val="sr-Cyrl-RS"/>
        </w:rPr>
      </w:pPr>
      <w:r w:rsidRPr="003841E9">
        <w:rPr>
          <w:lang w:val="sr-Cyrl-RS"/>
        </w:rPr>
        <w:t>на члан 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4,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4, који је  поднео народни посланик Жељко Веселиновић;</w:t>
      </w:r>
    </w:p>
    <w:p w:rsidR="00841307" w:rsidRPr="003841E9" w:rsidRDefault="00841307" w:rsidP="00671687">
      <w:pPr>
        <w:numPr>
          <w:ilvl w:val="0"/>
          <w:numId w:val="9"/>
        </w:numPr>
        <w:spacing w:after="80"/>
        <w:contextualSpacing/>
        <w:jc w:val="both"/>
        <w:rPr>
          <w:lang w:val="sr-Cyrl-RS"/>
        </w:rPr>
      </w:pPr>
      <w:r w:rsidRPr="003841E9">
        <w:rPr>
          <w:lang w:val="sr-Cyrl-RS"/>
        </w:rPr>
        <w:t xml:space="preserve">на члан 4,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841307" w:rsidRPr="003841E9" w:rsidRDefault="00841307" w:rsidP="00671687">
      <w:pPr>
        <w:numPr>
          <w:ilvl w:val="0"/>
          <w:numId w:val="9"/>
        </w:numPr>
        <w:spacing w:after="80"/>
        <w:contextualSpacing/>
        <w:jc w:val="both"/>
        <w:rPr>
          <w:lang w:val="sr-Cyrl-RS"/>
        </w:rPr>
      </w:pPr>
      <w:r w:rsidRPr="003841E9">
        <w:rPr>
          <w:lang w:val="sr-Cyrl-RS"/>
        </w:rPr>
        <w:lastRenderedPageBreak/>
        <w:t>на члан 4, који је поднела народни посланик Ирена Живковић;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6, који су заједно поднели народник Маријан Ристичевић;</w:t>
      </w:r>
    </w:p>
    <w:p w:rsidR="00841307" w:rsidRPr="003841E9" w:rsidRDefault="00841307" w:rsidP="00671687">
      <w:pPr>
        <w:numPr>
          <w:ilvl w:val="0"/>
          <w:numId w:val="9"/>
        </w:numPr>
        <w:spacing w:after="80"/>
        <w:contextualSpacing/>
        <w:jc w:val="both"/>
        <w:rPr>
          <w:lang w:val="sr-Cyrl-RS"/>
        </w:rPr>
      </w:pPr>
      <w:r w:rsidRPr="003841E9">
        <w:rPr>
          <w:lang w:val="sr-Cyrl-RS"/>
        </w:rPr>
        <w:t xml:space="preserve">на члан 6,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6,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11,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12,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41307" w:rsidRPr="003841E9" w:rsidRDefault="00841307" w:rsidP="00671687">
      <w:pPr>
        <w:numPr>
          <w:ilvl w:val="0"/>
          <w:numId w:val="9"/>
        </w:numPr>
        <w:spacing w:after="80"/>
        <w:contextualSpacing/>
        <w:jc w:val="both"/>
        <w:rPr>
          <w:lang w:val="sr-Cyrl-RS"/>
        </w:rPr>
      </w:pPr>
      <w:r w:rsidRPr="003841E9">
        <w:rPr>
          <w:lang w:val="sr-Cyrl-RS"/>
        </w:rPr>
        <w:t xml:space="preserve">на члан 12, који су заједноподнели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13, који је поднео народни посланик Маријан Ристичевић;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13,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15,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16,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17,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 xml:space="preserve">на члан 17,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18,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19,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 xml:space="preserve">на члан 20, који су заједно поднели народни посланици Мирослав Алексић, Борислав Новаковић, Урош Ђокић, Ана Ераковић, Александар Ивановић, др Ана </w:t>
      </w:r>
      <w:r w:rsidRPr="003841E9">
        <w:rPr>
          <w:lang w:val="sr-Cyrl-RS"/>
        </w:rPr>
        <w:lastRenderedPageBreak/>
        <w:t>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20, који је поднела народни посланик Ирена Живковић;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21, који су заједно поднели народни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22,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23,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24,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24, који су заједно поднели народни посланици Павле Грбовић</w:t>
      </w:r>
      <w:r w:rsidRPr="003841E9">
        <w:t xml:space="preserve">, </w:t>
      </w:r>
      <w:r w:rsidRPr="003841E9">
        <w:rPr>
          <w:lang w:val="sr-Cyrl-RS"/>
        </w:rPr>
        <w:t>Ахмедин Шкријељ</w:t>
      </w:r>
      <w:r w:rsidRPr="003841E9">
        <w:t xml:space="preserve">, </w:t>
      </w:r>
      <w:r w:rsidRPr="003841E9">
        <w:rPr>
          <w:lang w:val="sr-Cyrl-RS"/>
        </w:rPr>
        <w:t>Шаип Камбери</w:t>
      </w:r>
      <w:r w:rsidRPr="003841E9">
        <w:t xml:space="preserve">, </w:t>
      </w:r>
      <w:r w:rsidRPr="003841E9">
        <w:rPr>
          <w:lang w:val="sr-Cyrl-RS"/>
        </w:rPr>
        <w:t>Ана др Орег</w:t>
      </w:r>
      <w:r w:rsidRPr="003841E9">
        <w:t xml:space="preserve">, </w:t>
      </w:r>
      <w:r w:rsidRPr="003841E9">
        <w:rPr>
          <w:lang w:val="sr-Cyrl-RS"/>
        </w:rPr>
        <w:t>Минела Календер</w:t>
      </w:r>
      <w:r w:rsidRPr="003841E9">
        <w:t xml:space="preserve"> и </w:t>
      </w:r>
      <w:r w:rsidRPr="003841E9">
        <w:rPr>
          <w:lang w:val="sr-Cyrl-RS"/>
        </w:rPr>
        <w:t>Владимир Пајић;</w:t>
      </w:r>
    </w:p>
    <w:p w:rsidR="00841307" w:rsidRPr="003841E9" w:rsidRDefault="00841307" w:rsidP="00671687">
      <w:pPr>
        <w:numPr>
          <w:ilvl w:val="0"/>
          <w:numId w:val="9"/>
        </w:numPr>
        <w:spacing w:after="80"/>
        <w:contextualSpacing/>
        <w:jc w:val="both"/>
        <w:rPr>
          <w:lang w:val="sr-Cyrl-RS"/>
        </w:rPr>
      </w:pPr>
      <w:r w:rsidRPr="003841E9">
        <w:rPr>
          <w:lang w:val="sr-Cyrl-RS"/>
        </w:rPr>
        <w:t>на члан 25,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26,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27, који су заједно поднели народни посланици Павле Грбовић</w:t>
      </w:r>
      <w:r w:rsidRPr="003841E9">
        <w:t xml:space="preserve">, </w:t>
      </w:r>
      <w:r w:rsidRPr="003841E9">
        <w:rPr>
          <w:lang w:val="sr-Cyrl-RS"/>
        </w:rPr>
        <w:t>Ахмедин Шкријељ</w:t>
      </w:r>
      <w:r w:rsidRPr="003841E9">
        <w:t xml:space="preserve">, </w:t>
      </w:r>
      <w:r w:rsidRPr="003841E9">
        <w:rPr>
          <w:lang w:val="sr-Cyrl-RS"/>
        </w:rPr>
        <w:t>Шаип Камбери</w:t>
      </w:r>
      <w:r w:rsidRPr="003841E9">
        <w:t xml:space="preserve">, </w:t>
      </w:r>
      <w:r w:rsidRPr="003841E9">
        <w:rPr>
          <w:lang w:val="sr-Cyrl-RS"/>
        </w:rPr>
        <w:t>Ана др Орег</w:t>
      </w:r>
      <w:r w:rsidRPr="003841E9">
        <w:t xml:space="preserve">, </w:t>
      </w:r>
      <w:r w:rsidRPr="003841E9">
        <w:rPr>
          <w:lang w:val="sr-Cyrl-RS"/>
        </w:rPr>
        <w:t>Минела Календер</w:t>
      </w:r>
      <w:r w:rsidRPr="003841E9">
        <w:t xml:space="preserve"> и </w:t>
      </w:r>
      <w:r w:rsidRPr="003841E9">
        <w:rPr>
          <w:lang w:val="sr-Cyrl-RS"/>
        </w:rPr>
        <w:t>Владимир Пајић;</w:t>
      </w:r>
    </w:p>
    <w:p w:rsidR="00841307" w:rsidRPr="003841E9" w:rsidRDefault="00841307" w:rsidP="00671687">
      <w:pPr>
        <w:numPr>
          <w:ilvl w:val="0"/>
          <w:numId w:val="9"/>
        </w:numPr>
        <w:spacing w:after="80"/>
        <w:contextualSpacing/>
        <w:jc w:val="both"/>
        <w:rPr>
          <w:lang w:val="sr-Cyrl-RS"/>
        </w:rPr>
      </w:pPr>
      <w:r w:rsidRPr="003841E9">
        <w:rPr>
          <w:lang w:val="sr-Cyrl-RS"/>
        </w:rPr>
        <w:t>на члан 31, који су заједно поднели народни посланици Павле Грбовић</w:t>
      </w:r>
      <w:r w:rsidRPr="003841E9">
        <w:t xml:space="preserve">, </w:t>
      </w:r>
      <w:r w:rsidRPr="003841E9">
        <w:rPr>
          <w:lang w:val="sr-Cyrl-RS"/>
        </w:rPr>
        <w:t>Ахмедин Шкријељ</w:t>
      </w:r>
      <w:r w:rsidRPr="003841E9">
        <w:t xml:space="preserve">, </w:t>
      </w:r>
      <w:r w:rsidRPr="003841E9">
        <w:rPr>
          <w:lang w:val="sr-Cyrl-RS"/>
        </w:rPr>
        <w:t>Шаип Камбери</w:t>
      </w:r>
      <w:r w:rsidRPr="003841E9">
        <w:t xml:space="preserve">, </w:t>
      </w:r>
      <w:r w:rsidRPr="003841E9">
        <w:rPr>
          <w:lang w:val="sr-Cyrl-RS"/>
        </w:rPr>
        <w:t>Ана др Орег</w:t>
      </w:r>
      <w:r w:rsidRPr="003841E9">
        <w:t xml:space="preserve">, </w:t>
      </w:r>
      <w:r w:rsidRPr="003841E9">
        <w:rPr>
          <w:lang w:val="sr-Cyrl-RS"/>
        </w:rPr>
        <w:t>Минела Календер</w:t>
      </w:r>
      <w:r w:rsidRPr="003841E9">
        <w:t xml:space="preserve"> и </w:t>
      </w:r>
      <w:r w:rsidRPr="003841E9">
        <w:rPr>
          <w:lang w:val="sr-Cyrl-RS"/>
        </w:rPr>
        <w:t>Владимир Пајић;</w:t>
      </w:r>
    </w:p>
    <w:p w:rsidR="00841307" w:rsidRPr="003841E9" w:rsidRDefault="00841307" w:rsidP="00671687">
      <w:pPr>
        <w:numPr>
          <w:ilvl w:val="0"/>
          <w:numId w:val="9"/>
        </w:numPr>
        <w:spacing w:after="80"/>
        <w:contextualSpacing/>
        <w:jc w:val="both"/>
        <w:rPr>
          <w:lang w:val="sr-Cyrl-RS"/>
        </w:rPr>
      </w:pPr>
      <w:r w:rsidRPr="003841E9">
        <w:rPr>
          <w:lang w:val="sr-Cyrl-RS"/>
        </w:rPr>
        <w:t>на члан 32, који су заједно поднели народни посланици Павле Грбовић</w:t>
      </w:r>
      <w:r w:rsidRPr="003841E9">
        <w:t xml:space="preserve">, </w:t>
      </w:r>
      <w:r w:rsidRPr="003841E9">
        <w:rPr>
          <w:lang w:val="sr-Cyrl-RS"/>
        </w:rPr>
        <w:t>Ахмедин Шкријељ</w:t>
      </w:r>
      <w:r w:rsidRPr="003841E9">
        <w:t xml:space="preserve">, </w:t>
      </w:r>
      <w:r w:rsidRPr="003841E9">
        <w:rPr>
          <w:lang w:val="sr-Cyrl-RS"/>
        </w:rPr>
        <w:t>Шаип Камбери</w:t>
      </w:r>
      <w:r w:rsidRPr="003841E9">
        <w:t xml:space="preserve">, </w:t>
      </w:r>
      <w:r w:rsidRPr="003841E9">
        <w:rPr>
          <w:lang w:val="sr-Cyrl-RS"/>
        </w:rPr>
        <w:t>Ана др Орег</w:t>
      </w:r>
      <w:r w:rsidRPr="003841E9">
        <w:t xml:space="preserve">, </w:t>
      </w:r>
      <w:r w:rsidRPr="003841E9">
        <w:rPr>
          <w:lang w:val="sr-Cyrl-RS"/>
        </w:rPr>
        <w:t>Минела Календер</w:t>
      </w:r>
      <w:r w:rsidRPr="003841E9">
        <w:t xml:space="preserve"> и </w:t>
      </w:r>
      <w:r w:rsidRPr="003841E9">
        <w:rPr>
          <w:lang w:val="sr-Cyrl-RS"/>
        </w:rPr>
        <w:t xml:space="preserve">Владимир Пајић; </w:t>
      </w:r>
    </w:p>
    <w:p w:rsidR="00841307" w:rsidRPr="003841E9" w:rsidRDefault="00841307" w:rsidP="00671687">
      <w:pPr>
        <w:numPr>
          <w:ilvl w:val="0"/>
          <w:numId w:val="9"/>
        </w:numPr>
        <w:spacing w:after="80"/>
        <w:contextualSpacing/>
        <w:jc w:val="both"/>
        <w:rPr>
          <w:lang w:val="sr-Cyrl-RS"/>
        </w:rPr>
      </w:pPr>
      <w:r w:rsidRPr="003841E9">
        <w:rPr>
          <w:lang w:val="sr-Cyrl-RS"/>
        </w:rPr>
        <w:t>на члан 37.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39, који су заједно поднели народни посланици Павле Грбовић</w:t>
      </w:r>
      <w:r w:rsidRPr="003841E9">
        <w:t xml:space="preserve">, </w:t>
      </w:r>
      <w:r w:rsidRPr="003841E9">
        <w:rPr>
          <w:lang w:val="sr-Cyrl-RS"/>
        </w:rPr>
        <w:t>Ахмедин Шкријељ</w:t>
      </w:r>
      <w:r w:rsidRPr="003841E9">
        <w:t xml:space="preserve">, </w:t>
      </w:r>
      <w:r w:rsidRPr="003841E9">
        <w:rPr>
          <w:lang w:val="sr-Cyrl-RS"/>
        </w:rPr>
        <w:t>Шаип Камбери</w:t>
      </w:r>
      <w:r w:rsidRPr="003841E9">
        <w:t xml:space="preserve">, </w:t>
      </w:r>
      <w:r w:rsidRPr="003841E9">
        <w:rPr>
          <w:lang w:val="sr-Cyrl-RS"/>
        </w:rPr>
        <w:t>Ана др Орег</w:t>
      </w:r>
      <w:r w:rsidRPr="003841E9">
        <w:t xml:space="preserve">, </w:t>
      </w:r>
      <w:r w:rsidRPr="003841E9">
        <w:rPr>
          <w:lang w:val="sr-Cyrl-RS"/>
        </w:rPr>
        <w:t>Минела Календер</w:t>
      </w:r>
      <w:r w:rsidRPr="003841E9">
        <w:t xml:space="preserve"> и </w:t>
      </w:r>
      <w:r w:rsidRPr="003841E9">
        <w:rPr>
          <w:lang w:val="sr-Cyrl-RS"/>
        </w:rPr>
        <w:t>Владимир Пајић;</w:t>
      </w:r>
    </w:p>
    <w:p w:rsidR="00841307" w:rsidRPr="003841E9" w:rsidRDefault="00841307" w:rsidP="00671687">
      <w:pPr>
        <w:numPr>
          <w:ilvl w:val="0"/>
          <w:numId w:val="9"/>
        </w:numPr>
        <w:spacing w:after="80"/>
        <w:contextualSpacing/>
        <w:jc w:val="both"/>
        <w:rPr>
          <w:lang w:val="sr-Cyrl-RS"/>
        </w:rPr>
      </w:pPr>
      <w:r w:rsidRPr="003841E9">
        <w:rPr>
          <w:lang w:val="sr-Cyrl-RS"/>
        </w:rPr>
        <w:t>на члан 50, који су заједно поднели народни посланици Павле Грбовић</w:t>
      </w:r>
      <w:r w:rsidRPr="003841E9">
        <w:t xml:space="preserve">, </w:t>
      </w:r>
      <w:r w:rsidRPr="003841E9">
        <w:rPr>
          <w:lang w:val="sr-Cyrl-RS"/>
        </w:rPr>
        <w:t>Ахмедин Шкријељ</w:t>
      </w:r>
      <w:r w:rsidRPr="003841E9">
        <w:t xml:space="preserve">, </w:t>
      </w:r>
      <w:r w:rsidRPr="003841E9">
        <w:rPr>
          <w:lang w:val="sr-Cyrl-RS"/>
        </w:rPr>
        <w:t>Шаип Камбери</w:t>
      </w:r>
      <w:r w:rsidRPr="003841E9">
        <w:t xml:space="preserve">, </w:t>
      </w:r>
      <w:r w:rsidRPr="003841E9">
        <w:rPr>
          <w:lang w:val="sr-Cyrl-RS"/>
        </w:rPr>
        <w:t>Ана др Орег</w:t>
      </w:r>
      <w:r w:rsidRPr="003841E9">
        <w:t xml:space="preserve">, </w:t>
      </w:r>
      <w:r w:rsidRPr="003841E9">
        <w:rPr>
          <w:lang w:val="sr-Cyrl-RS"/>
        </w:rPr>
        <w:t>Минела Календер</w:t>
      </w:r>
      <w:r w:rsidRPr="003841E9">
        <w:t xml:space="preserve"> и </w:t>
      </w:r>
      <w:r w:rsidRPr="003841E9">
        <w:rPr>
          <w:lang w:val="sr-Cyrl-RS"/>
        </w:rPr>
        <w:t>Владимир Пајић;</w:t>
      </w:r>
    </w:p>
    <w:p w:rsidR="00841307" w:rsidRPr="003841E9" w:rsidRDefault="00841307" w:rsidP="00671687">
      <w:pPr>
        <w:numPr>
          <w:ilvl w:val="0"/>
          <w:numId w:val="9"/>
        </w:numPr>
        <w:spacing w:after="80"/>
        <w:contextualSpacing/>
        <w:jc w:val="both"/>
        <w:rPr>
          <w:lang w:val="sr-Cyrl-RS"/>
        </w:rPr>
      </w:pPr>
      <w:r w:rsidRPr="003841E9">
        <w:rPr>
          <w:lang w:val="sr-Cyrl-RS"/>
        </w:rPr>
        <w:t>на члан 56,  који је поднео народни посланик Жељко Веселиновић;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63,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 xml:space="preserve">на члан 73, који су заједно поднели народни посланици Мирослав Алексић, Борислав Новаковић, Урош Ђокић, Ана Ераковић, Александар Ивановић, др Ана </w:t>
      </w:r>
      <w:r w:rsidRPr="003841E9">
        <w:rPr>
          <w:lang w:val="sr-Cyrl-RS"/>
        </w:rPr>
        <w:lastRenderedPageBreak/>
        <w:t>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74,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75,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76,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77,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78,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79,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80,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104, који су зајено поднели народни посланици Павле Грбовић</w:t>
      </w:r>
      <w:r w:rsidRPr="003841E9">
        <w:t xml:space="preserve">, </w:t>
      </w:r>
      <w:r w:rsidRPr="003841E9">
        <w:rPr>
          <w:lang w:val="sr-Cyrl-RS"/>
        </w:rPr>
        <w:t>Ахмедин Шкријељ</w:t>
      </w:r>
      <w:r w:rsidRPr="003841E9">
        <w:t xml:space="preserve">, </w:t>
      </w:r>
      <w:r w:rsidRPr="003841E9">
        <w:rPr>
          <w:lang w:val="sr-Cyrl-RS"/>
        </w:rPr>
        <w:t>Шаип Камбери</w:t>
      </w:r>
      <w:r w:rsidRPr="003841E9">
        <w:t xml:space="preserve">, </w:t>
      </w:r>
      <w:r w:rsidRPr="003841E9">
        <w:rPr>
          <w:lang w:val="sr-Cyrl-RS"/>
        </w:rPr>
        <w:t>Ана др Орег</w:t>
      </w:r>
      <w:r w:rsidRPr="003841E9">
        <w:t xml:space="preserve">, </w:t>
      </w:r>
      <w:r w:rsidRPr="003841E9">
        <w:rPr>
          <w:lang w:val="sr-Cyrl-RS"/>
        </w:rPr>
        <w:t>Минела Календер</w:t>
      </w:r>
      <w:r w:rsidRPr="003841E9">
        <w:t xml:space="preserve"> и </w:t>
      </w:r>
      <w:r w:rsidRPr="003841E9">
        <w:rPr>
          <w:lang w:val="sr-Cyrl-RS"/>
        </w:rPr>
        <w:t>Владимир Пајић;</w:t>
      </w:r>
    </w:p>
    <w:p w:rsidR="00841307" w:rsidRPr="003841E9" w:rsidRDefault="00841307" w:rsidP="00671687">
      <w:pPr>
        <w:numPr>
          <w:ilvl w:val="0"/>
          <w:numId w:val="9"/>
        </w:numPr>
        <w:spacing w:after="80"/>
        <w:contextualSpacing/>
        <w:jc w:val="both"/>
        <w:rPr>
          <w:lang w:val="sr-Cyrl-RS"/>
        </w:rPr>
      </w:pPr>
      <w:r w:rsidRPr="003841E9">
        <w:rPr>
          <w:lang w:val="sr-Cyrl-RS"/>
        </w:rPr>
        <w:t>на члан 107, који су заједно поднели народни посланици Павле Грбовић</w:t>
      </w:r>
      <w:r w:rsidRPr="003841E9">
        <w:t xml:space="preserve">, </w:t>
      </w:r>
      <w:r w:rsidRPr="003841E9">
        <w:rPr>
          <w:lang w:val="sr-Cyrl-RS"/>
        </w:rPr>
        <w:t>Ахмедин Шкријељ</w:t>
      </w:r>
      <w:r w:rsidRPr="003841E9">
        <w:t xml:space="preserve">, </w:t>
      </w:r>
      <w:r w:rsidRPr="003841E9">
        <w:rPr>
          <w:lang w:val="sr-Cyrl-RS"/>
        </w:rPr>
        <w:t>Шаип Камбери</w:t>
      </w:r>
      <w:r w:rsidRPr="003841E9">
        <w:t xml:space="preserve">, </w:t>
      </w:r>
      <w:r w:rsidRPr="003841E9">
        <w:rPr>
          <w:lang w:val="sr-Cyrl-RS"/>
        </w:rPr>
        <w:t>Ана др Орег</w:t>
      </w:r>
      <w:r w:rsidRPr="003841E9">
        <w:t xml:space="preserve">, </w:t>
      </w:r>
      <w:r w:rsidRPr="003841E9">
        <w:rPr>
          <w:lang w:val="sr-Cyrl-RS"/>
        </w:rPr>
        <w:t>Минела Календер</w:t>
      </w:r>
      <w:r w:rsidRPr="003841E9">
        <w:t xml:space="preserve"> и </w:t>
      </w:r>
      <w:r w:rsidRPr="003841E9">
        <w:rPr>
          <w:lang w:val="sr-Cyrl-RS"/>
        </w:rPr>
        <w:t>Владимир Пајић;</w:t>
      </w:r>
    </w:p>
    <w:p w:rsidR="00841307" w:rsidRPr="003841E9" w:rsidRDefault="00841307" w:rsidP="00671687">
      <w:pPr>
        <w:numPr>
          <w:ilvl w:val="0"/>
          <w:numId w:val="9"/>
        </w:numPr>
        <w:spacing w:after="80"/>
        <w:contextualSpacing/>
        <w:jc w:val="both"/>
        <w:rPr>
          <w:lang w:val="sr-Cyrl-RS"/>
        </w:rPr>
      </w:pPr>
      <w:r w:rsidRPr="003841E9">
        <w:rPr>
          <w:lang w:val="sr-Cyrl-RS"/>
        </w:rPr>
        <w:t>на члан 107, који су заједно поднели народни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107, који је поднео народни посланик Жељко Веселиновић;</w:t>
      </w:r>
    </w:p>
    <w:p w:rsidR="00841307" w:rsidRPr="003841E9" w:rsidRDefault="00841307" w:rsidP="00671687">
      <w:pPr>
        <w:numPr>
          <w:ilvl w:val="0"/>
          <w:numId w:val="9"/>
        </w:numPr>
        <w:spacing w:after="80"/>
        <w:contextualSpacing/>
        <w:jc w:val="both"/>
        <w:rPr>
          <w:lang w:val="sr-Cyrl-RS"/>
        </w:rPr>
      </w:pPr>
      <w:r w:rsidRPr="003841E9">
        <w:rPr>
          <w:lang w:val="sr-Cyrl-RS"/>
        </w:rPr>
        <w:t xml:space="preserve">на члан 115, </w:t>
      </w:r>
      <w:r w:rsidRPr="003841E9">
        <w:rPr>
          <w:i/>
          <w:lang w:val="sr-Cyrl-RS"/>
        </w:rPr>
        <w:t>са исправком</w:t>
      </w:r>
      <w:r w:rsidRPr="003841E9">
        <w:rPr>
          <w:lang w:val="sr-Cyrl-RS"/>
        </w:rPr>
        <w:t xml:space="preserve"> који су заједно поднели народни посланици Павле Грбовић</w:t>
      </w:r>
      <w:r w:rsidRPr="003841E9">
        <w:t xml:space="preserve">, </w:t>
      </w:r>
      <w:r w:rsidRPr="003841E9">
        <w:rPr>
          <w:lang w:val="sr-Cyrl-RS"/>
        </w:rPr>
        <w:t>Ахмедин Шкријељ</w:t>
      </w:r>
      <w:r w:rsidRPr="003841E9">
        <w:t xml:space="preserve">, </w:t>
      </w:r>
      <w:r w:rsidRPr="003841E9">
        <w:rPr>
          <w:lang w:val="sr-Cyrl-RS"/>
        </w:rPr>
        <w:t>Шаип Камбери</w:t>
      </w:r>
      <w:r w:rsidRPr="003841E9">
        <w:t xml:space="preserve">, </w:t>
      </w:r>
      <w:r w:rsidRPr="003841E9">
        <w:rPr>
          <w:lang w:val="sr-Cyrl-RS"/>
        </w:rPr>
        <w:t>Ана др Орег</w:t>
      </w:r>
      <w:r w:rsidRPr="003841E9">
        <w:t xml:space="preserve">, </w:t>
      </w:r>
      <w:r w:rsidRPr="003841E9">
        <w:rPr>
          <w:lang w:val="sr-Cyrl-RS"/>
        </w:rPr>
        <w:t>Минела Календер</w:t>
      </w:r>
      <w:r w:rsidRPr="003841E9">
        <w:t xml:space="preserve"> и </w:t>
      </w:r>
      <w:r w:rsidRPr="003841E9">
        <w:rPr>
          <w:lang w:val="sr-Cyrl-RS"/>
        </w:rPr>
        <w:t>Владимир Пајић;</w:t>
      </w:r>
    </w:p>
    <w:p w:rsidR="00841307" w:rsidRPr="003841E9" w:rsidRDefault="00841307" w:rsidP="00671687">
      <w:pPr>
        <w:numPr>
          <w:ilvl w:val="0"/>
          <w:numId w:val="9"/>
        </w:numPr>
        <w:spacing w:after="80"/>
        <w:contextualSpacing/>
        <w:jc w:val="both"/>
        <w:rPr>
          <w:lang w:val="sr-Cyrl-RS"/>
        </w:rPr>
      </w:pPr>
      <w:r w:rsidRPr="003841E9">
        <w:rPr>
          <w:lang w:val="sr-Cyrl-RS"/>
        </w:rPr>
        <w:t>на члан 156,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171, који су заједно поднели народни посланици Павле Грбовић</w:t>
      </w:r>
      <w:r w:rsidRPr="003841E9">
        <w:t xml:space="preserve">, </w:t>
      </w:r>
      <w:r w:rsidRPr="003841E9">
        <w:rPr>
          <w:lang w:val="sr-Cyrl-RS"/>
        </w:rPr>
        <w:t>Ахмедин Шкријељ</w:t>
      </w:r>
      <w:r w:rsidRPr="003841E9">
        <w:t xml:space="preserve">, </w:t>
      </w:r>
      <w:r w:rsidRPr="003841E9">
        <w:rPr>
          <w:lang w:val="sr-Cyrl-RS"/>
        </w:rPr>
        <w:t>Шаип Камбери</w:t>
      </w:r>
      <w:r w:rsidRPr="003841E9">
        <w:t xml:space="preserve">, </w:t>
      </w:r>
      <w:r w:rsidRPr="003841E9">
        <w:rPr>
          <w:lang w:val="sr-Cyrl-RS"/>
        </w:rPr>
        <w:t>Ана др Орег</w:t>
      </w:r>
      <w:r w:rsidRPr="003841E9">
        <w:t xml:space="preserve">, </w:t>
      </w:r>
      <w:r w:rsidRPr="003841E9">
        <w:rPr>
          <w:lang w:val="sr-Cyrl-RS"/>
        </w:rPr>
        <w:t>Минела Календер</w:t>
      </w:r>
      <w:r w:rsidRPr="003841E9">
        <w:t xml:space="preserve"> и </w:t>
      </w:r>
      <w:r w:rsidRPr="003841E9">
        <w:rPr>
          <w:lang w:val="sr-Cyrl-RS"/>
        </w:rPr>
        <w:t>Владимир Пајић;</w:t>
      </w:r>
    </w:p>
    <w:p w:rsidR="00841307" w:rsidRPr="003841E9" w:rsidRDefault="00841307" w:rsidP="00671687">
      <w:pPr>
        <w:numPr>
          <w:ilvl w:val="0"/>
          <w:numId w:val="9"/>
        </w:numPr>
        <w:spacing w:after="80"/>
        <w:contextualSpacing/>
        <w:jc w:val="both"/>
        <w:rPr>
          <w:lang w:val="sr-Cyrl-RS"/>
        </w:rPr>
      </w:pPr>
      <w:r w:rsidRPr="003841E9">
        <w:rPr>
          <w:lang w:val="sr-Cyrl-RS"/>
        </w:rPr>
        <w:t xml:space="preserve">на члан 171, који су заједно поднели народни посланици Мирослав Алексић, Борислав Новаковић, Урош Ђокић, Ана Ераковић, Александар Ивановић, др Ана </w:t>
      </w:r>
      <w:r w:rsidRPr="003841E9">
        <w:rPr>
          <w:lang w:val="sr-Cyrl-RS"/>
        </w:rPr>
        <w:lastRenderedPageBreak/>
        <w:t>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209,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на члан 209, који су заједно поднели народни посланици Павле Грбовић</w:t>
      </w:r>
      <w:r w:rsidRPr="003841E9">
        <w:t xml:space="preserve">, </w:t>
      </w:r>
      <w:r w:rsidRPr="003841E9">
        <w:rPr>
          <w:lang w:val="sr-Cyrl-RS"/>
        </w:rPr>
        <w:t>Ахмедин Шкријељ</w:t>
      </w:r>
      <w:r w:rsidRPr="003841E9">
        <w:t xml:space="preserve">, </w:t>
      </w:r>
      <w:r w:rsidRPr="003841E9">
        <w:rPr>
          <w:lang w:val="sr-Cyrl-RS"/>
        </w:rPr>
        <w:t>Шаип Камбери</w:t>
      </w:r>
      <w:r w:rsidRPr="003841E9">
        <w:t xml:space="preserve">, </w:t>
      </w:r>
      <w:r w:rsidRPr="003841E9">
        <w:rPr>
          <w:lang w:val="sr-Cyrl-RS"/>
        </w:rPr>
        <w:t>Ана др Орег</w:t>
      </w:r>
      <w:r w:rsidRPr="003841E9">
        <w:t xml:space="preserve">, </w:t>
      </w:r>
      <w:r w:rsidRPr="003841E9">
        <w:rPr>
          <w:lang w:val="sr-Cyrl-RS"/>
        </w:rPr>
        <w:t>Минела Календер</w:t>
      </w:r>
      <w:r w:rsidRPr="003841E9">
        <w:t xml:space="preserve"> и </w:t>
      </w:r>
      <w:r w:rsidRPr="003841E9">
        <w:rPr>
          <w:lang w:val="sr-Cyrl-RS"/>
        </w:rPr>
        <w:t>Владимир Пајић;</w:t>
      </w:r>
    </w:p>
    <w:p w:rsidR="00841307" w:rsidRPr="003841E9" w:rsidRDefault="00841307" w:rsidP="00671687">
      <w:pPr>
        <w:numPr>
          <w:ilvl w:val="0"/>
          <w:numId w:val="9"/>
        </w:numPr>
        <w:spacing w:after="80"/>
        <w:contextualSpacing/>
        <w:jc w:val="both"/>
        <w:rPr>
          <w:lang w:val="sr-Cyrl-RS"/>
        </w:rPr>
      </w:pPr>
      <w:r w:rsidRPr="003841E9">
        <w:rPr>
          <w:lang w:val="sr-Cyrl-RS"/>
        </w:rPr>
        <w:t>на члан 210,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841307" w:rsidRPr="003841E9" w:rsidRDefault="00841307" w:rsidP="00671687">
      <w:pPr>
        <w:numPr>
          <w:ilvl w:val="0"/>
          <w:numId w:val="9"/>
        </w:numPr>
        <w:spacing w:after="80"/>
        <w:contextualSpacing/>
        <w:jc w:val="both"/>
        <w:rPr>
          <w:lang w:val="sr-Cyrl-RS"/>
        </w:rPr>
      </w:pPr>
      <w:r w:rsidRPr="003841E9">
        <w:rPr>
          <w:lang w:val="sr-Cyrl-RS"/>
        </w:rPr>
        <w:t xml:space="preserve">на члан 216, који су заједно поднели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841307" w:rsidRPr="003841E9" w:rsidRDefault="00841307" w:rsidP="00671687">
      <w:pPr>
        <w:numPr>
          <w:ilvl w:val="0"/>
          <w:numId w:val="9"/>
        </w:numPr>
        <w:spacing w:after="80"/>
        <w:contextualSpacing/>
        <w:jc w:val="both"/>
        <w:rPr>
          <w:lang w:val="sr-Cyrl-RS"/>
        </w:rPr>
      </w:pPr>
      <w:r w:rsidRPr="003841E9">
        <w:rPr>
          <w:lang w:val="sr-Cyrl-RS"/>
        </w:rPr>
        <w:t xml:space="preserve">на члан 218,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841307" w:rsidRPr="003841E9" w:rsidRDefault="00841307" w:rsidP="00671687">
      <w:pPr>
        <w:widowControl w:val="0"/>
        <w:tabs>
          <w:tab w:val="left" w:pos="1134"/>
        </w:tabs>
        <w:jc w:val="both"/>
        <w:rPr>
          <w:rFonts w:eastAsia="Times New Roman"/>
          <w:lang w:val="sr-Cyrl-RS"/>
        </w:rPr>
      </w:pPr>
      <w:r w:rsidRPr="003841E9">
        <w:rPr>
          <w:rFonts w:eastAsia="Times New Roman"/>
          <w:lang w:val="sr-Latn-RS"/>
        </w:rPr>
        <w:tab/>
      </w:r>
      <w:r w:rsidRPr="003841E9">
        <w:rPr>
          <w:rFonts w:eastAsia="Times New Roman"/>
          <w:lang w:val="sr-Cyrl-CS"/>
        </w:rPr>
        <w:t>За известиоца Одбора на седници Народне скупштине одређен је др Душан Бајатовић, председник Одбора.</w:t>
      </w:r>
    </w:p>
    <w:p w:rsidR="00834B33" w:rsidRPr="003841E9" w:rsidRDefault="00834B33" w:rsidP="00671687">
      <w:pPr>
        <w:tabs>
          <w:tab w:val="left" w:pos="851"/>
          <w:tab w:val="left" w:pos="1418"/>
        </w:tabs>
        <w:jc w:val="both"/>
        <w:rPr>
          <w:lang w:val="sr-Cyrl-RS"/>
        </w:rPr>
      </w:pPr>
      <w:r w:rsidRPr="003841E9">
        <w:rPr>
          <w:lang w:val="sr-Cyrl-RS"/>
        </w:rPr>
        <w:tab/>
      </w:r>
      <w:r w:rsidR="00841307" w:rsidRPr="003841E9">
        <w:rPr>
          <w:lang w:val="sr-Cyrl-RS"/>
        </w:rPr>
        <w:tab/>
      </w:r>
      <w:r w:rsidR="00841307" w:rsidRPr="003841E9">
        <w:rPr>
          <w:lang w:val="sr-Cyrl-RS"/>
        </w:rPr>
        <w:tab/>
      </w:r>
      <w:r w:rsidR="00841307" w:rsidRPr="003841E9">
        <w:rPr>
          <w:lang w:val="sr-Cyrl-RS"/>
        </w:rPr>
        <w:tab/>
      </w:r>
      <w:r w:rsidR="00841307" w:rsidRPr="003841E9">
        <w:rPr>
          <w:lang w:val="sr-Cyrl-RS"/>
        </w:rPr>
        <w:tab/>
      </w:r>
      <w:r w:rsidR="00841307" w:rsidRPr="003841E9">
        <w:rPr>
          <w:lang w:val="sr-Cyrl-RS"/>
        </w:rPr>
        <w:tab/>
      </w:r>
      <w:r w:rsidR="00841307" w:rsidRPr="003841E9">
        <w:rPr>
          <w:lang w:val="sr-Cyrl-RS"/>
        </w:rPr>
        <w:tab/>
      </w:r>
      <w:r w:rsidR="00841307" w:rsidRPr="003841E9">
        <w:rPr>
          <w:lang w:val="sr-Cyrl-RS"/>
        </w:rPr>
        <w:tab/>
      </w:r>
      <w:r w:rsidR="00841307" w:rsidRPr="003841E9">
        <w:rPr>
          <w:lang w:val="sr-Cyrl-RS"/>
        </w:rPr>
        <w:tab/>
      </w:r>
      <w:r w:rsidR="00841307" w:rsidRPr="003841E9">
        <w:rPr>
          <w:lang w:val="sr-Cyrl-RS"/>
        </w:rPr>
        <w:tab/>
      </w:r>
      <w:r w:rsidRPr="003841E9">
        <w:rPr>
          <w:lang w:val="sr-Cyrl-RS"/>
        </w:rPr>
        <w:t xml:space="preserve">ПРЕДСЕДНИК </w:t>
      </w:r>
    </w:p>
    <w:p w:rsidR="00834B33" w:rsidRPr="003841E9" w:rsidRDefault="00834B33" w:rsidP="00671687">
      <w:pPr>
        <w:tabs>
          <w:tab w:val="center" w:pos="7200"/>
        </w:tabs>
        <w:rPr>
          <w:lang w:val="sr-Cyrl-RS"/>
        </w:rPr>
      </w:pPr>
      <w:r w:rsidRPr="003841E9">
        <w:rPr>
          <w:lang w:val="sr-Cyrl-RS"/>
        </w:rPr>
        <w:tab/>
      </w:r>
      <w:r w:rsidR="00841307" w:rsidRPr="003841E9">
        <w:rPr>
          <w:lang w:val="sr-Cyrl-RS"/>
        </w:rPr>
        <w:t xml:space="preserve">  </w:t>
      </w:r>
      <w:r w:rsidRPr="003841E9">
        <w:rPr>
          <w:lang w:val="sr-Cyrl-RS"/>
        </w:rPr>
        <w:t>др Душан Бајатовић</w:t>
      </w:r>
      <w:r w:rsidR="00671687" w:rsidRPr="003841E9">
        <w:rPr>
          <w:lang w:val="sr-Cyrl-RS"/>
        </w:rPr>
        <w:t>“</w:t>
      </w:r>
    </w:p>
    <w:p w:rsidR="00834B33" w:rsidRPr="003841E9" w:rsidRDefault="00834B33" w:rsidP="00671687">
      <w:pPr>
        <w:tabs>
          <w:tab w:val="center" w:pos="7200"/>
        </w:tabs>
        <w:rPr>
          <w:lang w:val="sr-Cyrl-RS"/>
        </w:rPr>
      </w:pPr>
    </w:p>
    <w:p w:rsidR="00113034" w:rsidRPr="003841E9" w:rsidRDefault="00841307" w:rsidP="00671687">
      <w:pPr>
        <w:tabs>
          <w:tab w:val="left" w:pos="851"/>
          <w:tab w:val="left" w:pos="1418"/>
        </w:tabs>
        <w:jc w:val="both"/>
        <w:rPr>
          <w:rFonts w:eastAsia="Times New Roman"/>
          <w:lang w:val="sr-Cyrl-RS"/>
        </w:rPr>
      </w:pPr>
      <w:r w:rsidRPr="003841E9">
        <w:rPr>
          <w:b/>
          <w:lang w:val="sr-Cyrl-RS"/>
        </w:rPr>
        <w:t xml:space="preserve">Друга тачка: </w:t>
      </w:r>
      <w:r w:rsidRPr="003841E9">
        <w:rPr>
          <w:lang w:val="sr-Cyrl-RS"/>
        </w:rPr>
        <w:t xml:space="preserve"> </w:t>
      </w:r>
      <w:r w:rsidR="00AF6E83" w:rsidRPr="003841E9">
        <w:rPr>
          <w:rFonts w:eastAsia="Times New Roman"/>
        </w:rPr>
        <w:t>РАЗМАТРАЊЕ ПРЕДЛОГА ЗАКОНА О ИЗМЕНАМА И ДОПУНАМА ЗАКОНА О ТРГОВИНИ</w:t>
      </w:r>
      <w:r w:rsidR="00671687" w:rsidRPr="003841E9">
        <w:rPr>
          <w:rFonts w:eastAsia="Times New Roman"/>
          <w:lang w:val="sr-Cyrl-RS"/>
        </w:rPr>
        <w:t>,</w:t>
      </w:r>
      <w:r w:rsidR="00AF6E83" w:rsidRPr="003841E9">
        <w:rPr>
          <w:rFonts w:eastAsia="Times New Roman"/>
          <w:lang w:val="sr-Cyrl-RS"/>
        </w:rPr>
        <w:t xml:space="preserve"> У ПОЈЕДИНОСТИМА</w:t>
      </w:r>
    </w:p>
    <w:p w:rsidR="00671687" w:rsidRPr="003841E9" w:rsidRDefault="00671687" w:rsidP="00671687">
      <w:pPr>
        <w:pStyle w:val="ListParagraph"/>
        <w:tabs>
          <w:tab w:val="left" w:pos="1418"/>
          <w:tab w:val="left" w:pos="2364"/>
        </w:tabs>
        <w:ind w:left="0"/>
        <w:rPr>
          <w:lang w:val="sr-Cyrl-RS"/>
        </w:rPr>
      </w:pPr>
      <w:r w:rsidRPr="003841E9">
        <w:rPr>
          <w:lang w:val="sr-Cyrl-RS"/>
        </w:rPr>
        <w:tab/>
      </w:r>
      <w:r w:rsidRPr="003841E9">
        <w:rPr>
          <w:lang w:val="sr-Cyrl-RS"/>
        </w:rPr>
        <w:t xml:space="preserve">Одбор је размотрио амандмане поднете на Предлог закона </w:t>
      </w:r>
      <w:r w:rsidRPr="003841E9">
        <w:t xml:space="preserve">о </w:t>
      </w:r>
      <w:proofErr w:type="spellStart"/>
      <w:r w:rsidRPr="003841E9">
        <w:t>изменама</w:t>
      </w:r>
      <w:proofErr w:type="spellEnd"/>
      <w:r w:rsidRPr="003841E9">
        <w:t xml:space="preserve"> и </w:t>
      </w:r>
      <w:proofErr w:type="spellStart"/>
      <w:r w:rsidRPr="003841E9">
        <w:t>допунама</w:t>
      </w:r>
      <w:proofErr w:type="spellEnd"/>
      <w:r w:rsidRPr="003841E9">
        <w:t xml:space="preserve"> </w:t>
      </w:r>
      <w:proofErr w:type="spellStart"/>
      <w:r w:rsidRPr="003841E9">
        <w:t>Закона</w:t>
      </w:r>
      <w:proofErr w:type="spellEnd"/>
      <w:r w:rsidRPr="003841E9">
        <w:t xml:space="preserve"> о </w:t>
      </w:r>
      <w:proofErr w:type="spellStart"/>
      <w:r w:rsidRPr="003841E9">
        <w:t>трговини</w:t>
      </w:r>
      <w:proofErr w:type="spellEnd"/>
      <w:r w:rsidRPr="003841E9">
        <w:rPr>
          <w:lang w:val="sr-Cyrl-RS"/>
        </w:rPr>
        <w:t xml:space="preserve"> и поднео извештај Народној скупштини.</w:t>
      </w:r>
    </w:p>
    <w:p w:rsidR="00AF6E83" w:rsidRPr="003841E9" w:rsidRDefault="00671687" w:rsidP="00671687">
      <w:pPr>
        <w:widowControl w:val="0"/>
        <w:tabs>
          <w:tab w:val="left" w:pos="1134"/>
          <w:tab w:val="left" w:pos="1418"/>
        </w:tabs>
        <w:jc w:val="both"/>
        <w:rPr>
          <w:rFonts w:eastAsia="Times New Roman"/>
          <w:lang w:val="sr-Cyrl-CS"/>
        </w:rPr>
      </w:pPr>
      <w:r w:rsidRPr="003841E9">
        <w:rPr>
          <w:rFonts w:eastAsia="Times New Roman"/>
          <w:lang w:val="sr-Cyrl-CS"/>
        </w:rPr>
        <w:tab/>
      </w:r>
      <w:r w:rsidRPr="003841E9">
        <w:rPr>
          <w:rFonts w:eastAsia="Times New Roman"/>
          <w:lang w:val="sr-Cyrl-CS"/>
        </w:rPr>
        <w:tab/>
        <w:t>„</w:t>
      </w:r>
      <w:r w:rsidR="00AF6E83" w:rsidRPr="003841E9">
        <w:rPr>
          <w:rFonts w:eastAsia="Times New Roman"/>
          <w:lang w:val="sr-Cyrl-CS"/>
        </w:rPr>
        <w:t>На основу члана 156. став 3. Пословника Народне скупштине</w:t>
      </w:r>
      <w:r w:rsidR="00AF6E83" w:rsidRPr="003841E9">
        <w:rPr>
          <w:rFonts w:eastAsia="Times New Roman"/>
          <w:lang w:val="sr-Cyrl-RS"/>
        </w:rPr>
        <w:t>,</w:t>
      </w:r>
      <w:r w:rsidR="00AF6E83" w:rsidRPr="003841E9">
        <w:rPr>
          <w:rFonts w:eastAsia="Times New Roman"/>
          <w:lang w:val="sr-Cyrl-CS"/>
        </w:rPr>
        <w:t xml:space="preserve"> Одбор за привреду, регионални развој, трговину, туризам и енергетику подноси </w:t>
      </w:r>
    </w:p>
    <w:p w:rsidR="00AF6E83" w:rsidRPr="003841E9" w:rsidRDefault="00AF6E83" w:rsidP="00671687">
      <w:pPr>
        <w:widowControl w:val="0"/>
        <w:tabs>
          <w:tab w:val="left" w:pos="1440"/>
        </w:tabs>
        <w:jc w:val="center"/>
        <w:rPr>
          <w:rFonts w:eastAsia="Times New Roman"/>
          <w:lang w:val="sr-Cyrl-RS"/>
        </w:rPr>
      </w:pPr>
      <w:r w:rsidRPr="003841E9">
        <w:rPr>
          <w:rFonts w:eastAsia="Times New Roman"/>
          <w:lang w:val="sr-Cyrl-CS"/>
        </w:rPr>
        <w:t>И З В Е Ш Т А Ј</w:t>
      </w:r>
    </w:p>
    <w:p w:rsidR="00AF6E83" w:rsidRPr="003841E9" w:rsidRDefault="00AF6E83" w:rsidP="003841E9">
      <w:pPr>
        <w:widowControl w:val="0"/>
        <w:tabs>
          <w:tab w:val="left" w:pos="1134"/>
          <w:tab w:val="left" w:pos="1418"/>
        </w:tabs>
        <w:jc w:val="both"/>
        <w:rPr>
          <w:lang w:val="sr-Cyrl-RS"/>
        </w:rPr>
      </w:pPr>
      <w:r w:rsidRPr="003841E9">
        <w:rPr>
          <w:rFonts w:eastAsia="Times New Roman"/>
          <w:lang w:val="sr-Cyrl-CS"/>
        </w:rPr>
        <w:tab/>
      </w:r>
      <w:r w:rsidR="003841E9" w:rsidRPr="003841E9">
        <w:rPr>
          <w:rFonts w:eastAsia="Times New Roman"/>
          <w:lang w:val="sr-Cyrl-CS"/>
        </w:rPr>
        <w:tab/>
      </w:r>
      <w:r w:rsidRPr="003841E9">
        <w:rPr>
          <w:rFonts w:eastAsia="Times New Roman"/>
          <w:lang w:val="sr-Cyrl-CS"/>
        </w:rPr>
        <w:t xml:space="preserve">Одбор је, у складу са чланом </w:t>
      </w:r>
      <w:r w:rsidRPr="003841E9">
        <w:rPr>
          <w:rFonts w:eastAsia="Times New Roman"/>
          <w:lang w:val="sr-Cyrl-RS"/>
        </w:rPr>
        <w:t>164</w:t>
      </w:r>
      <w:r w:rsidRPr="003841E9">
        <w:rPr>
          <w:rFonts w:eastAsia="Times New Roman"/>
          <w:lang w:val="sr-Cyrl-CS"/>
        </w:rPr>
        <w:t xml:space="preserve">. став </w:t>
      </w:r>
      <w:r w:rsidRPr="003841E9">
        <w:rPr>
          <w:rFonts w:eastAsia="Times New Roman"/>
          <w:lang w:val="sr-Cyrl-RS"/>
        </w:rPr>
        <w:t>1</w:t>
      </w:r>
      <w:r w:rsidRPr="003841E9">
        <w:rPr>
          <w:rFonts w:eastAsia="Times New Roman"/>
          <w:lang w:val="sr-Cyrl-CS"/>
        </w:rPr>
        <w:t>. Пословника Народне скупштине</w:t>
      </w:r>
      <w:r w:rsidRPr="003841E9">
        <w:rPr>
          <w:rFonts w:eastAsia="Times New Roman"/>
          <w:lang w:val="sr-Cyrl-RS"/>
        </w:rPr>
        <w:t>, размотрио амандмане поднете на</w:t>
      </w:r>
      <w:r w:rsidRPr="003841E9">
        <w:rPr>
          <w:rFonts w:eastAsia="Times New Roman"/>
          <w:lang w:val="sr-Cyrl-CS"/>
        </w:rPr>
        <w:t xml:space="preserve"> </w:t>
      </w:r>
      <w:r w:rsidRPr="003841E9">
        <w:rPr>
          <w:lang w:val="sr-Cyrl-RS"/>
        </w:rPr>
        <w:t>Предлог закона о изменама и допунама Закона о трговини.</w:t>
      </w:r>
    </w:p>
    <w:p w:rsidR="00AF6E83" w:rsidRPr="003841E9" w:rsidRDefault="00AF6E83" w:rsidP="003841E9">
      <w:pPr>
        <w:widowControl w:val="0"/>
        <w:tabs>
          <w:tab w:val="left" w:pos="1440"/>
        </w:tabs>
        <w:jc w:val="both"/>
      </w:pPr>
      <w:r w:rsidRPr="003841E9">
        <w:rPr>
          <w:rFonts w:eastAsia="Times New Roman"/>
          <w:lang w:val="sr-Latn-RS"/>
        </w:rPr>
        <w:tab/>
      </w:r>
      <w:proofErr w:type="spellStart"/>
      <w:r w:rsidRPr="003841E9">
        <w:t>Одбор</w:t>
      </w:r>
      <w:proofErr w:type="spellEnd"/>
      <w:r w:rsidRPr="003841E9">
        <w:t xml:space="preserve"> </w:t>
      </w:r>
      <w:proofErr w:type="spellStart"/>
      <w:r w:rsidRPr="003841E9">
        <w:t>је</w:t>
      </w:r>
      <w:proofErr w:type="spellEnd"/>
      <w:r w:rsidRPr="003841E9">
        <w:rPr>
          <w:lang w:val="sr-Cyrl-RS"/>
        </w:rPr>
        <w:t xml:space="preserve"> </w:t>
      </w:r>
      <w:r w:rsidRPr="003841E9">
        <w:rPr>
          <w:lang w:val="sr-Cyrl-CS" w:eastAsia="en-GB"/>
        </w:rPr>
        <w:t>је једногласно (11 „за“</w:t>
      </w:r>
      <w:proofErr w:type="gramStart"/>
      <w:r w:rsidRPr="003841E9">
        <w:rPr>
          <w:lang w:val="sr-Cyrl-CS" w:eastAsia="en-GB"/>
        </w:rPr>
        <w:t xml:space="preserve">) </w:t>
      </w:r>
      <w:r w:rsidRPr="003841E9">
        <w:t xml:space="preserve"> </w:t>
      </w:r>
      <w:proofErr w:type="spellStart"/>
      <w:r w:rsidRPr="003841E9">
        <w:t>одлучио</w:t>
      </w:r>
      <w:proofErr w:type="spellEnd"/>
      <w:proofErr w:type="gramEnd"/>
      <w:r w:rsidRPr="003841E9">
        <w:t xml:space="preserve"> </w:t>
      </w:r>
      <w:proofErr w:type="spellStart"/>
      <w:r w:rsidRPr="003841E9">
        <w:t>да</w:t>
      </w:r>
      <w:proofErr w:type="spellEnd"/>
      <w:r w:rsidRPr="003841E9">
        <w:t xml:space="preserve"> </w:t>
      </w:r>
      <w:proofErr w:type="spellStart"/>
      <w:r w:rsidRPr="003841E9">
        <w:t>предложи</w:t>
      </w:r>
      <w:proofErr w:type="spellEnd"/>
      <w:r w:rsidRPr="003841E9">
        <w:t xml:space="preserve"> </w:t>
      </w:r>
      <w:proofErr w:type="spellStart"/>
      <w:r w:rsidRPr="003841E9">
        <w:t>Народној</w:t>
      </w:r>
      <w:proofErr w:type="spellEnd"/>
      <w:r w:rsidRPr="003841E9">
        <w:t xml:space="preserve"> </w:t>
      </w:r>
      <w:proofErr w:type="spellStart"/>
      <w:r w:rsidRPr="003841E9">
        <w:t>скупштини</w:t>
      </w:r>
      <w:proofErr w:type="spellEnd"/>
      <w:r w:rsidRPr="003841E9">
        <w:t xml:space="preserve"> </w:t>
      </w:r>
      <w:proofErr w:type="spellStart"/>
      <w:r w:rsidRPr="003841E9">
        <w:rPr>
          <w:b/>
        </w:rPr>
        <w:t>да</w:t>
      </w:r>
      <w:proofErr w:type="spellEnd"/>
      <w:r w:rsidRPr="003841E9">
        <w:rPr>
          <w:b/>
        </w:rPr>
        <w:t xml:space="preserve"> </w:t>
      </w:r>
      <w:r w:rsidRPr="003841E9">
        <w:rPr>
          <w:b/>
          <w:lang w:val="sr-Cyrl-RS"/>
        </w:rPr>
        <w:t>прихвати</w:t>
      </w:r>
      <w:r w:rsidRPr="003841E9">
        <w:t xml:space="preserve"> </w:t>
      </w:r>
      <w:proofErr w:type="spellStart"/>
      <w:r w:rsidRPr="003841E9">
        <w:t>следеће</w:t>
      </w:r>
      <w:proofErr w:type="spellEnd"/>
      <w:r w:rsidRPr="003841E9">
        <w:t xml:space="preserve"> </w:t>
      </w:r>
      <w:proofErr w:type="spellStart"/>
      <w:r w:rsidRPr="003841E9">
        <w:t>амандмане</w:t>
      </w:r>
      <w:proofErr w:type="spellEnd"/>
      <w:r w:rsidRPr="003841E9">
        <w:t>:</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9,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24, који је поднела Влада Републике Србије.</w:t>
      </w:r>
    </w:p>
    <w:p w:rsidR="00AF6E83" w:rsidRPr="003841E9" w:rsidRDefault="00AF6E83" w:rsidP="00671687">
      <w:pPr>
        <w:spacing w:after="200"/>
        <w:rPr>
          <w:lang w:val="sr-Cyrl-RS"/>
        </w:rPr>
      </w:pPr>
      <w:r w:rsidRPr="003841E9">
        <w:t xml:space="preserve">                  </w:t>
      </w:r>
      <w:proofErr w:type="spellStart"/>
      <w:r w:rsidRPr="003841E9">
        <w:t>Одбор</w:t>
      </w:r>
      <w:proofErr w:type="spellEnd"/>
      <w:r w:rsidRPr="003841E9">
        <w:t xml:space="preserve"> </w:t>
      </w:r>
      <w:proofErr w:type="spellStart"/>
      <w:r w:rsidRPr="003841E9">
        <w:t>је</w:t>
      </w:r>
      <w:proofErr w:type="spellEnd"/>
      <w:r w:rsidRPr="003841E9">
        <w:t xml:space="preserve"> </w:t>
      </w:r>
      <w:r w:rsidRPr="003841E9">
        <w:rPr>
          <w:lang w:val="sr-Cyrl-RS"/>
        </w:rPr>
        <w:t xml:space="preserve">једногласно </w:t>
      </w:r>
      <w:proofErr w:type="spellStart"/>
      <w:r w:rsidRPr="003841E9">
        <w:t>одлучио</w:t>
      </w:r>
      <w:proofErr w:type="spellEnd"/>
      <w:r w:rsidRPr="003841E9">
        <w:t xml:space="preserve"> </w:t>
      </w:r>
      <w:proofErr w:type="spellStart"/>
      <w:r w:rsidRPr="003841E9">
        <w:t>да</w:t>
      </w:r>
      <w:proofErr w:type="spellEnd"/>
      <w:r w:rsidRPr="003841E9">
        <w:t xml:space="preserve"> </w:t>
      </w:r>
      <w:proofErr w:type="spellStart"/>
      <w:r w:rsidRPr="003841E9">
        <w:t>предложи</w:t>
      </w:r>
      <w:proofErr w:type="spellEnd"/>
      <w:r w:rsidRPr="003841E9">
        <w:t xml:space="preserve"> </w:t>
      </w:r>
      <w:proofErr w:type="spellStart"/>
      <w:r w:rsidRPr="003841E9">
        <w:t>Народној</w:t>
      </w:r>
      <w:proofErr w:type="spellEnd"/>
      <w:r w:rsidRPr="003841E9">
        <w:t xml:space="preserve"> </w:t>
      </w:r>
      <w:proofErr w:type="spellStart"/>
      <w:r w:rsidRPr="003841E9">
        <w:t>скупштини</w:t>
      </w:r>
      <w:proofErr w:type="spellEnd"/>
      <w:r w:rsidRPr="003841E9">
        <w:t xml:space="preserve"> </w:t>
      </w:r>
      <w:proofErr w:type="spellStart"/>
      <w:r w:rsidRPr="003841E9">
        <w:rPr>
          <w:b/>
        </w:rPr>
        <w:t>да</w:t>
      </w:r>
      <w:proofErr w:type="spellEnd"/>
      <w:r w:rsidRPr="003841E9">
        <w:rPr>
          <w:b/>
        </w:rPr>
        <w:t xml:space="preserve"> </w:t>
      </w:r>
      <w:r w:rsidRPr="003841E9">
        <w:rPr>
          <w:b/>
          <w:lang w:val="sr-Cyrl-RS"/>
        </w:rPr>
        <w:t>одбије</w:t>
      </w:r>
      <w:r w:rsidRPr="003841E9">
        <w:t xml:space="preserve"> </w:t>
      </w:r>
      <w:proofErr w:type="spellStart"/>
      <w:r w:rsidRPr="003841E9">
        <w:t>следећ</w:t>
      </w:r>
      <w:proofErr w:type="spellEnd"/>
      <w:r w:rsidRPr="003841E9">
        <w:t xml:space="preserve"> </w:t>
      </w:r>
      <w:proofErr w:type="spellStart"/>
      <w:r w:rsidRPr="003841E9">
        <w:t>амандмане</w:t>
      </w:r>
      <w:proofErr w:type="spellEnd"/>
      <w:r w:rsidRPr="003841E9">
        <w:t>:</w:t>
      </w:r>
    </w:p>
    <w:p w:rsidR="00AF6E83" w:rsidRPr="003841E9" w:rsidRDefault="00AF6E83" w:rsidP="00671687">
      <w:pPr>
        <w:numPr>
          <w:ilvl w:val="0"/>
          <w:numId w:val="9"/>
        </w:numPr>
        <w:spacing w:after="80"/>
        <w:contextualSpacing/>
        <w:jc w:val="both"/>
        <w:rPr>
          <w:lang w:val="sr-Cyrl-RS"/>
        </w:rPr>
      </w:pPr>
      <w:r w:rsidRPr="003841E9">
        <w:rPr>
          <w:lang w:val="sr-Cyrl-RS"/>
        </w:rPr>
        <w:t>на члан 1,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2,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2, који је поднео народни посланик Маријан Ристичевић;</w:t>
      </w:r>
    </w:p>
    <w:p w:rsidR="00AF6E83" w:rsidRPr="003841E9" w:rsidRDefault="00AF6E83" w:rsidP="00671687">
      <w:pPr>
        <w:numPr>
          <w:ilvl w:val="0"/>
          <w:numId w:val="9"/>
        </w:numPr>
        <w:spacing w:after="80"/>
        <w:contextualSpacing/>
        <w:jc w:val="both"/>
        <w:rPr>
          <w:lang w:val="sr-Cyrl-RS"/>
        </w:rPr>
      </w:pPr>
      <w:r w:rsidRPr="003841E9">
        <w:rPr>
          <w:lang w:val="sr-Cyrl-RS"/>
        </w:rPr>
        <w:lastRenderedPageBreak/>
        <w:t xml:space="preserve">на члан 2, који је поднео народни посланик Жељко Веселиновић; </w:t>
      </w:r>
    </w:p>
    <w:p w:rsidR="00AF6E83" w:rsidRPr="003841E9" w:rsidRDefault="00AF6E83" w:rsidP="00671687">
      <w:pPr>
        <w:numPr>
          <w:ilvl w:val="0"/>
          <w:numId w:val="9"/>
        </w:numPr>
        <w:spacing w:after="80"/>
        <w:contextualSpacing/>
        <w:jc w:val="both"/>
        <w:rPr>
          <w:lang w:val="sr-Cyrl-RS"/>
        </w:rPr>
      </w:pPr>
      <w:r w:rsidRPr="003841E9">
        <w:rPr>
          <w:lang w:val="sr-Cyrl-RS"/>
        </w:rPr>
        <w:t>на члан 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7, који је поднео народни посланик Маријан Ристичевић;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8,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9,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10,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10,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11,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11,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11, који је поднео народни посланик Ђорђо Ђорђић;</w:t>
      </w:r>
    </w:p>
    <w:p w:rsidR="00AF6E83" w:rsidRPr="003841E9" w:rsidRDefault="00AF6E83" w:rsidP="00671687">
      <w:pPr>
        <w:numPr>
          <w:ilvl w:val="0"/>
          <w:numId w:val="9"/>
        </w:numPr>
        <w:spacing w:after="80"/>
        <w:contextualSpacing/>
        <w:jc w:val="both"/>
        <w:rPr>
          <w:lang w:val="sr-Cyrl-RS"/>
        </w:rPr>
      </w:pPr>
      <w:r w:rsidRPr="003841E9">
        <w:rPr>
          <w:lang w:val="sr-Cyrl-RS"/>
        </w:rPr>
        <w:t>на члан 12,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lastRenderedPageBreak/>
        <w:t>на члан 13,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14,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14, који је поднео народни посланик Маријан Ристичевић; </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14,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14, који је поднео народни посланик Жељко Веселиновић; </w:t>
      </w:r>
    </w:p>
    <w:p w:rsidR="00AF6E83" w:rsidRPr="003841E9" w:rsidRDefault="00AF6E83" w:rsidP="00671687">
      <w:pPr>
        <w:numPr>
          <w:ilvl w:val="0"/>
          <w:numId w:val="9"/>
        </w:numPr>
        <w:spacing w:after="80"/>
        <w:contextualSpacing/>
        <w:jc w:val="both"/>
        <w:rPr>
          <w:lang w:val="sr-Cyrl-RS"/>
        </w:rPr>
      </w:pPr>
      <w:r w:rsidRPr="003841E9">
        <w:rPr>
          <w:lang w:val="sr-Cyrl-RS"/>
        </w:rPr>
        <w:t>на члан 15,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16,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17,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18,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19,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20,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21,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21,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22,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23, који су заједно поднели народни посланици Мирослав Алексић, Борислав Новаковић, Урош Ђокић, Ана Ераковић, Александар Ивановић, др Ана </w:t>
      </w:r>
      <w:r w:rsidRPr="003841E9">
        <w:rPr>
          <w:lang w:val="sr-Cyrl-RS"/>
        </w:rPr>
        <w:lastRenderedPageBreak/>
        <w:t>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23,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24,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24,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25,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25,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26,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26,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27,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widowControl w:val="0"/>
        <w:tabs>
          <w:tab w:val="left" w:pos="1134"/>
        </w:tabs>
        <w:jc w:val="both"/>
        <w:rPr>
          <w:rFonts w:eastAsia="Times New Roman"/>
          <w:lang w:val="sr-Cyrl-RS"/>
        </w:rPr>
      </w:pPr>
      <w:r w:rsidRPr="003841E9">
        <w:rPr>
          <w:rFonts w:eastAsia="Times New Roman"/>
          <w:lang w:val="sr-Latn-RS"/>
        </w:rPr>
        <w:tab/>
      </w:r>
      <w:r w:rsidRPr="003841E9">
        <w:rPr>
          <w:rFonts w:eastAsia="Times New Roman"/>
          <w:lang w:val="sr-Cyrl-CS"/>
        </w:rPr>
        <w:t>За известиоца Одбора на седници Народне скупштине одређен је др Душан Бајатовић, председник Одбора.</w:t>
      </w:r>
    </w:p>
    <w:p w:rsidR="00AF6E83" w:rsidRPr="003841E9" w:rsidRDefault="00AF6E83" w:rsidP="00671687">
      <w:pPr>
        <w:widowControl w:val="0"/>
        <w:tabs>
          <w:tab w:val="left" w:pos="1440"/>
          <w:tab w:val="center" w:pos="7200"/>
        </w:tabs>
        <w:jc w:val="both"/>
        <w:rPr>
          <w:rFonts w:eastAsia="Times New Roman"/>
          <w:lang w:val="sr-Cyrl-RS"/>
        </w:rPr>
      </w:pPr>
      <w:r w:rsidRPr="003841E9">
        <w:rPr>
          <w:rFonts w:eastAsia="Times New Roman"/>
          <w:lang w:val="sr-Cyrl-RS"/>
        </w:rPr>
        <w:tab/>
      </w:r>
      <w:r w:rsidRPr="003841E9">
        <w:rPr>
          <w:rFonts w:eastAsia="Times New Roman"/>
          <w:lang w:val="sr-Cyrl-RS"/>
        </w:rPr>
        <w:tab/>
        <w:t>ПРЕДСЕДНИК</w:t>
      </w:r>
    </w:p>
    <w:p w:rsidR="00AF6E83" w:rsidRPr="003841E9" w:rsidRDefault="00AF6E83" w:rsidP="00671687">
      <w:pPr>
        <w:widowControl w:val="0"/>
        <w:tabs>
          <w:tab w:val="left" w:pos="1440"/>
          <w:tab w:val="center" w:pos="7200"/>
        </w:tabs>
        <w:jc w:val="both"/>
        <w:rPr>
          <w:lang w:val="sr-Cyrl-RS"/>
        </w:rPr>
      </w:pPr>
      <w:r w:rsidRPr="003841E9">
        <w:rPr>
          <w:rFonts w:eastAsia="Times New Roman"/>
          <w:lang w:val="sr-Cyrl-RS"/>
        </w:rPr>
        <w:tab/>
      </w:r>
      <w:r w:rsidRPr="003841E9">
        <w:rPr>
          <w:rFonts w:eastAsia="Times New Roman"/>
          <w:lang w:val="sr-Cyrl-RS"/>
        </w:rPr>
        <w:tab/>
        <w:t>др Душан Бајатовић</w:t>
      </w:r>
      <w:r w:rsidR="003841E9" w:rsidRPr="003841E9">
        <w:rPr>
          <w:rFonts w:eastAsia="Times New Roman"/>
          <w:lang w:val="sr-Cyrl-RS"/>
        </w:rPr>
        <w:t>“</w:t>
      </w:r>
    </w:p>
    <w:p w:rsidR="00AF6E83" w:rsidRPr="003841E9" w:rsidRDefault="00AF6E83" w:rsidP="00671687">
      <w:pPr>
        <w:tabs>
          <w:tab w:val="left" w:pos="851"/>
          <w:tab w:val="left" w:pos="1418"/>
        </w:tabs>
        <w:jc w:val="both"/>
        <w:rPr>
          <w:lang w:val="sr-Cyrl-CS"/>
        </w:rPr>
      </w:pPr>
    </w:p>
    <w:p w:rsidR="00AF6E83" w:rsidRPr="003841E9" w:rsidRDefault="00AF6E83" w:rsidP="00671687">
      <w:pPr>
        <w:pStyle w:val="NoSpacing"/>
        <w:jc w:val="both"/>
        <w:rPr>
          <w:rFonts w:ascii="Times New Roman" w:eastAsia="Times New Roman" w:hAnsi="Times New Roman" w:cs="Times New Roman"/>
          <w:sz w:val="24"/>
          <w:szCs w:val="24"/>
        </w:rPr>
      </w:pPr>
      <w:r w:rsidRPr="003841E9">
        <w:rPr>
          <w:rFonts w:ascii="Times New Roman" w:hAnsi="Times New Roman" w:cs="Times New Roman"/>
          <w:b/>
          <w:sz w:val="24"/>
          <w:szCs w:val="24"/>
          <w:lang w:val="sr-Cyrl-RS"/>
        </w:rPr>
        <w:t>Трећа тачка:</w:t>
      </w:r>
      <w:r w:rsidRPr="003841E9">
        <w:rPr>
          <w:rFonts w:ascii="Times New Roman" w:hAnsi="Times New Roman" w:cs="Times New Roman"/>
          <w:sz w:val="24"/>
          <w:szCs w:val="24"/>
        </w:rPr>
        <w:t xml:space="preserve">  </w:t>
      </w:r>
      <w:r w:rsidRPr="003841E9">
        <w:rPr>
          <w:rFonts w:ascii="Times New Roman" w:eastAsia="Times New Roman" w:hAnsi="Times New Roman" w:cs="Times New Roman"/>
          <w:sz w:val="24"/>
          <w:szCs w:val="24"/>
        </w:rPr>
        <w:t xml:space="preserve">РАЗМАТРАЊЕ </w:t>
      </w:r>
      <w:r w:rsidRPr="003841E9">
        <w:rPr>
          <w:rFonts w:ascii="Times New Roman" w:eastAsia="Times New Roman" w:hAnsi="Times New Roman" w:cs="Times New Roman"/>
          <w:sz w:val="24"/>
          <w:szCs w:val="24"/>
          <w:lang w:val="sr-Cyrl-RS"/>
        </w:rPr>
        <w:t>П</w:t>
      </w:r>
      <w:r w:rsidRPr="003841E9">
        <w:rPr>
          <w:rFonts w:ascii="Times New Roman" w:eastAsia="Times New Roman" w:hAnsi="Times New Roman" w:cs="Times New Roman"/>
          <w:sz w:val="24"/>
          <w:szCs w:val="24"/>
        </w:rPr>
        <w:t>РЕДЛОГА ЗАКОНА О ТРГОВАЧКИМ ПРАКСАМА ЗА ОДРЕЂЕНЕ ВРСТЕ ПРОИЗВОДА</w:t>
      </w:r>
      <w:r w:rsidRPr="003841E9">
        <w:rPr>
          <w:rFonts w:ascii="Times New Roman" w:eastAsia="Times New Roman" w:hAnsi="Times New Roman" w:cs="Times New Roman"/>
          <w:sz w:val="24"/>
          <w:szCs w:val="24"/>
          <w:lang w:val="sr-Cyrl-RS"/>
        </w:rPr>
        <w:t xml:space="preserve"> У ПОЈЕДИНОСТИМА</w:t>
      </w:r>
    </w:p>
    <w:p w:rsidR="003841E9" w:rsidRPr="003841E9" w:rsidRDefault="003841E9" w:rsidP="003841E9">
      <w:pPr>
        <w:pStyle w:val="ListParagraph"/>
        <w:tabs>
          <w:tab w:val="left" w:pos="1418"/>
          <w:tab w:val="left" w:pos="2364"/>
        </w:tabs>
        <w:ind w:left="0"/>
        <w:rPr>
          <w:lang w:val="sr-Cyrl-RS"/>
        </w:rPr>
      </w:pPr>
      <w:r w:rsidRPr="003841E9">
        <w:rPr>
          <w:lang w:val="sr-Cyrl-RS"/>
        </w:rPr>
        <w:tab/>
      </w:r>
      <w:r w:rsidRPr="003841E9">
        <w:rPr>
          <w:lang w:val="sr-Cyrl-RS"/>
        </w:rPr>
        <w:t>Одбор је размотрио амандмане поднете на Предлог закона о о трговачким праксама за одређене врсте производа</w:t>
      </w:r>
      <w:r w:rsidRPr="003841E9">
        <w:rPr>
          <w:lang w:val="sr-Cyrl-RS"/>
        </w:rPr>
        <w:t xml:space="preserve"> </w:t>
      </w:r>
      <w:r w:rsidRPr="003841E9">
        <w:rPr>
          <w:lang w:val="sr-Cyrl-RS"/>
        </w:rPr>
        <w:t>и поднео извештај Народној скупштини.</w:t>
      </w:r>
    </w:p>
    <w:p w:rsidR="00AF6E83" w:rsidRPr="003841E9" w:rsidRDefault="00AF6E83" w:rsidP="00671687">
      <w:pPr>
        <w:widowControl w:val="0"/>
        <w:tabs>
          <w:tab w:val="left" w:pos="1134"/>
        </w:tabs>
        <w:jc w:val="both"/>
        <w:rPr>
          <w:lang w:val="sr-Cyrl-RS"/>
        </w:rPr>
      </w:pPr>
      <w:r w:rsidRPr="003841E9">
        <w:rPr>
          <w:rFonts w:eastAsia="Times New Roman"/>
          <w:lang w:val="sr-Cyrl-CS"/>
        </w:rPr>
        <w:tab/>
      </w:r>
      <w:r w:rsidR="003841E9" w:rsidRPr="003841E9">
        <w:rPr>
          <w:rFonts w:eastAsia="Times New Roman"/>
          <w:lang w:val="sr-Cyrl-CS"/>
        </w:rPr>
        <w:tab/>
      </w:r>
      <w:r w:rsidRPr="003841E9">
        <w:rPr>
          <w:rFonts w:eastAsia="Times New Roman"/>
          <w:lang w:val="sr-Cyrl-CS"/>
        </w:rPr>
        <w:t xml:space="preserve">Одбор је, у складу са чланом </w:t>
      </w:r>
      <w:r w:rsidRPr="003841E9">
        <w:rPr>
          <w:rFonts w:eastAsia="Times New Roman"/>
          <w:lang w:val="sr-Cyrl-RS"/>
        </w:rPr>
        <w:t>164</w:t>
      </w:r>
      <w:r w:rsidRPr="003841E9">
        <w:rPr>
          <w:rFonts w:eastAsia="Times New Roman"/>
          <w:lang w:val="sr-Cyrl-CS"/>
        </w:rPr>
        <w:t xml:space="preserve">. став </w:t>
      </w:r>
      <w:r w:rsidRPr="003841E9">
        <w:rPr>
          <w:rFonts w:eastAsia="Times New Roman"/>
          <w:lang w:val="sr-Cyrl-RS"/>
        </w:rPr>
        <w:t>1</w:t>
      </w:r>
      <w:r w:rsidRPr="003841E9">
        <w:rPr>
          <w:rFonts w:eastAsia="Times New Roman"/>
          <w:lang w:val="sr-Cyrl-CS"/>
        </w:rPr>
        <w:t>. Пословника Народне скупштине</w:t>
      </w:r>
      <w:r w:rsidRPr="003841E9">
        <w:rPr>
          <w:rFonts w:eastAsia="Times New Roman"/>
          <w:lang w:val="sr-Cyrl-RS"/>
        </w:rPr>
        <w:t>, размотрио амандмане поднете на</w:t>
      </w:r>
      <w:r w:rsidRPr="003841E9">
        <w:rPr>
          <w:rFonts w:eastAsia="Times New Roman"/>
          <w:lang w:val="sr-Cyrl-CS"/>
        </w:rPr>
        <w:t xml:space="preserve"> </w:t>
      </w:r>
      <w:r w:rsidRPr="003841E9">
        <w:rPr>
          <w:lang w:val="sr-Cyrl-RS"/>
        </w:rPr>
        <w:t>Предлог закона о трговачким праксама за одређене врсте производа.</w:t>
      </w:r>
    </w:p>
    <w:p w:rsidR="00AF6E83" w:rsidRPr="003841E9" w:rsidRDefault="00AF6E83" w:rsidP="003841E9">
      <w:pPr>
        <w:tabs>
          <w:tab w:val="left" w:pos="1418"/>
        </w:tabs>
        <w:spacing w:after="200"/>
        <w:jc w:val="both"/>
        <w:rPr>
          <w:lang w:val="sr-Cyrl-RS"/>
        </w:rPr>
      </w:pPr>
      <w:r w:rsidRPr="003841E9">
        <w:t xml:space="preserve">                 </w:t>
      </w:r>
      <w:r w:rsidR="003841E9" w:rsidRPr="003841E9">
        <w:tab/>
      </w:r>
      <w:r w:rsidRPr="003841E9">
        <w:t xml:space="preserve"> </w:t>
      </w:r>
      <w:proofErr w:type="spellStart"/>
      <w:r w:rsidRPr="003841E9">
        <w:t>Одбор</w:t>
      </w:r>
      <w:proofErr w:type="spellEnd"/>
      <w:r w:rsidRPr="003841E9">
        <w:t xml:space="preserve"> </w:t>
      </w:r>
      <w:proofErr w:type="spellStart"/>
      <w:r w:rsidRPr="003841E9">
        <w:t>је</w:t>
      </w:r>
      <w:proofErr w:type="spellEnd"/>
      <w:r w:rsidRPr="003841E9">
        <w:rPr>
          <w:lang w:val="sr-Cyrl-RS"/>
        </w:rPr>
        <w:t xml:space="preserve"> већином гласова (</w:t>
      </w:r>
      <w:r w:rsidR="00765B53" w:rsidRPr="003841E9">
        <w:rPr>
          <w:lang w:val="sr-Cyrl-RS"/>
        </w:rPr>
        <w:t>два</w:t>
      </w:r>
      <w:r w:rsidRPr="003841E9">
        <w:rPr>
          <w:lang w:val="sr-Cyrl-RS"/>
        </w:rPr>
        <w:t xml:space="preserve"> „за“</w:t>
      </w:r>
      <w:r w:rsidR="00765B53" w:rsidRPr="003841E9">
        <w:rPr>
          <w:lang w:val="sr-Cyrl-RS"/>
        </w:rPr>
        <w:t>, девет</w:t>
      </w:r>
      <w:r w:rsidRPr="003841E9">
        <w:rPr>
          <w:lang w:val="sr-Cyrl-RS"/>
        </w:rPr>
        <w:t xml:space="preserve"> није гласало)</w:t>
      </w:r>
      <w:r w:rsidRPr="003841E9">
        <w:t xml:space="preserve"> </w:t>
      </w:r>
      <w:proofErr w:type="spellStart"/>
      <w:r w:rsidRPr="003841E9">
        <w:t>одлучио</w:t>
      </w:r>
      <w:proofErr w:type="spellEnd"/>
      <w:r w:rsidRPr="003841E9">
        <w:t xml:space="preserve"> </w:t>
      </w:r>
      <w:proofErr w:type="spellStart"/>
      <w:r w:rsidRPr="003841E9">
        <w:t>да</w:t>
      </w:r>
      <w:proofErr w:type="spellEnd"/>
      <w:r w:rsidRPr="003841E9">
        <w:t xml:space="preserve"> </w:t>
      </w:r>
      <w:proofErr w:type="spellStart"/>
      <w:r w:rsidRPr="003841E9">
        <w:t>предложи</w:t>
      </w:r>
      <w:proofErr w:type="spellEnd"/>
      <w:r w:rsidRPr="003841E9">
        <w:t xml:space="preserve"> </w:t>
      </w:r>
      <w:proofErr w:type="spellStart"/>
      <w:r w:rsidRPr="003841E9">
        <w:t>Народној</w:t>
      </w:r>
      <w:proofErr w:type="spellEnd"/>
      <w:r w:rsidRPr="003841E9">
        <w:t xml:space="preserve"> </w:t>
      </w:r>
      <w:proofErr w:type="spellStart"/>
      <w:r w:rsidRPr="003841E9">
        <w:t>скупштини</w:t>
      </w:r>
      <w:proofErr w:type="spellEnd"/>
      <w:r w:rsidRPr="003841E9">
        <w:t xml:space="preserve"> </w:t>
      </w:r>
      <w:proofErr w:type="spellStart"/>
      <w:r w:rsidRPr="003841E9">
        <w:rPr>
          <w:b/>
        </w:rPr>
        <w:t>да</w:t>
      </w:r>
      <w:proofErr w:type="spellEnd"/>
      <w:r w:rsidRPr="003841E9">
        <w:rPr>
          <w:b/>
        </w:rPr>
        <w:t xml:space="preserve"> </w:t>
      </w:r>
      <w:r w:rsidRPr="003841E9">
        <w:rPr>
          <w:b/>
          <w:lang w:val="sr-Cyrl-RS"/>
        </w:rPr>
        <w:t>одбије</w:t>
      </w:r>
      <w:r w:rsidRPr="003841E9">
        <w:t xml:space="preserve"> </w:t>
      </w:r>
      <w:proofErr w:type="spellStart"/>
      <w:r w:rsidRPr="003841E9">
        <w:t>следеће</w:t>
      </w:r>
      <w:proofErr w:type="spellEnd"/>
      <w:r w:rsidRPr="003841E9">
        <w:t xml:space="preserve"> </w:t>
      </w:r>
      <w:proofErr w:type="spellStart"/>
      <w:r w:rsidRPr="003841E9">
        <w:t>амандмане</w:t>
      </w:r>
      <w:proofErr w:type="spellEnd"/>
      <w:r w:rsidRPr="003841E9">
        <w:t>:</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2,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lastRenderedPageBreak/>
        <w:t>на члан 2,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3, који је поднео народни посланик Маријан Ристичевић;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3,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4,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4,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6,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8,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8, који је поднео народни посланик Маријан Ристичевић;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9,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9,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13,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lastRenderedPageBreak/>
        <w:t xml:space="preserve">на члан 14,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15, који је поднео народни посланик Маријан Ристичевић;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16,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23,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29,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30,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31,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на члан 44, који су заједно поднели народни посланици Здравко Понош, Стефан Јањић, </w:t>
      </w:r>
      <w:proofErr w:type="spellStart"/>
      <w:r w:rsidRPr="003841E9">
        <w:t>проф</w:t>
      </w:r>
      <w:proofErr w:type="spellEnd"/>
      <w:r w:rsidRPr="003841E9">
        <w:t xml:space="preserve">. </w:t>
      </w:r>
      <w:proofErr w:type="spellStart"/>
      <w:proofErr w:type="gramStart"/>
      <w:r w:rsidRPr="003841E9">
        <w:t>др</w:t>
      </w:r>
      <w:proofErr w:type="spellEnd"/>
      <w:proofErr w:type="gramEnd"/>
      <w:r w:rsidRPr="003841E9">
        <w:t xml:space="preserve"> </w:t>
      </w:r>
      <w:r w:rsidRPr="003841E9">
        <w:rPr>
          <w:lang w:val="sr-Cyrl-RS"/>
        </w:rPr>
        <w:t xml:space="preserve">Драган Делић, </w:t>
      </w:r>
      <w:proofErr w:type="spellStart"/>
      <w:r w:rsidRPr="003841E9">
        <w:t>проф</w:t>
      </w:r>
      <w:proofErr w:type="spellEnd"/>
      <w:r w:rsidRPr="003841E9">
        <w:t xml:space="preserve">. </w:t>
      </w:r>
      <w:proofErr w:type="spellStart"/>
      <w:r w:rsidRPr="003841E9">
        <w:t>др</w:t>
      </w:r>
      <w:proofErr w:type="spellEnd"/>
      <w:r w:rsidRPr="003841E9">
        <w:t xml:space="preserve"> </w:t>
      </w:r>
      <w:proofErr w:type="spellStart"/>
      <w:r w:rsidRPr="003841E9">
        <w:t>Слободан</w:t>
      </w:r>
      <w:proofErr w:type="spellEnd"/>
      <w:r w:rsidRPr="003841E9">
        <w:t xml:space="preserve"> </w:t>
      </w:r>
      <w:r w:rsidRPr="003841E9">
        <w:rPr>
          <w:lang w:val="sr-Cyrl-RS"/>
        </w:rPr>
        <w:t>Цвејић, др Татјана Марковић-Топаловић, Слободан Петровић, Верица Милановић и Петар Бошковић;</w:t>
      </w:r>
    </w:p>
    <w:p w:rsidR="00AF6E83" w:rsidRPr="003841E9" w:rsidRDefault="00AF6E83" w:rsidP="00671687">
      <w:pPr>
        <w:numPr>
          <w:ilvl w:val="0"/>
          <w:numId w:val="9"/>
        </w:numPr>
        <w:spacing w:after="80"/>
        <w:contextualSpacing/>
        <w:jc w:val="both"/>
        <w:rPr>
          <w:lang w:val="sr-Cyrl-RS"/>
        </w:rPr>
      </w:pPr>
      <w:r w:rsidRPr="003841E9">
        <w:rPr>
          <w:lang w:val="sr-Cyrl-RS"/>
        </w:rPr>
        <w:t xml:space="preserve"> на члан 56,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671687">
      <w:pPr>
        <w:numPr>
          <w:ilvl w:val="0"/>
          <w:numId w:val="9"/>
        </w:numPr>
        <w:spacing w:after="80"/>
        <w:contextualSpacing/>
        <w:jc w:val="both"/>
        <w:rPr>
          <w:lang w:val="sr-Cyrl-RS"/>
        </w:rPr>
      </w:pPr>
      <w:r w:rsidRPr="003841E9">
        <w:rPr>
          <w:lang w:val="sr-Cyrl-RS"/>
        </w:rPr>
        <w:t>на члан 57,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F6E83" w:rsidRPr="003841E9" w:rsidRDefault="00AF6E83" w:rsidP="003841E9">
      <w:pPr>
        <w:widowControl w:val="0"/>
        <w:tabs>
          <w:tab w:val="left" w:pos="1134"/>
          <w:tab w:val="left" w:pos="1440"/>
        </w:tabs>
        <w:jc w:val="both"/>
        <w:rPr>
          <w:rFonts w:eastAsia="Times New Roman"/>
          <w:lang w:val="sr-Cyrl-RS"/>
        </w:rPr>
      </w:pPr>
      <w:r w:rsidRPr="003841E9">
        <w:rPr>
          <w:rFonts w:eastAsia="Times New Roman"/>
          <w:lang w:val="sr-Latn-RS"/>
        </w:rPr>
        <w:tab/>
      </w:r>
      <w:r w:rsidR="003841E9" w:rsidRPr="003841E9">
        <w:rPr>
          <w:rFonts w:eastAsia="Times New Roman"/>
          <w:lang w:val="sr-Latn-RS"/>
        </w:rPr>
        <w:tab/>
      </w:r>
      <w:r w:rsidRPr="003841E9">
        <w:rPr>
          <w:rFonts w:eastAsia="Times New Roman"/>
          <w:lang w:val="sr-Cyrl-CS"/>
        </w:rPr>
        <w:t>За известиоца Одбора на седници Народне скупштине одређен је др Душан Бајатовић, председник Одбора.</w:t>
      </w:r>
      <w:r w:rsidRPr="003841E9">
        <w:rPr>
          <w:rFonts w:eastAsia="Times New Roman"/>
          <w:lang w:val="sr-Cyrl-RS"/>
        </w:rPr>
        <w:tab/>
      </w:r>
    </w:p>
    <w:p w:rsidR="00AF6E83" w:rsidRPr="003841E9" w:rsidRDefault="00AF6E83" w:rsidP="00671687">
      <w:pPr>
        <w:widowControl w:val="0"/>
        <w:tabs>
          <w:tab w:val="left" w:pos="1440"/>
          <w:tab w:val="center" w:pos="7200"/>
        </w:tabs>
        <w:jc w:val="both"/>
        <w:rPr>
          <w:rFonts w:eastAsia="Times New Roman"/>
          <w:lang w:val="sr-Cyrl-RS"/>
        </w:rPr>
      </w:pPr>
      <w:r w:rsidRPr="003841E9">
        <w:rPr>
          <w:rFonts w:eastAsia="Times New Roman"/>
          <w:lang w:val="sr-Cyrl-RS"/>
        </w:rPr>
        <w:tab/>
      </w:r>
      <w:r w:rsidRPr="003841E9">
        <w:rPr>
          <w:rFonts w:eastAsia="Times New Roman"/>
          <w:lang w:val="sr-Cyrl-RS"/>
        </w:rPr>
        <w:tab/>
        <w:t>ПРЕДСЕДНИК</w:t>
      </w:r>
    </w:p>
    <w:p w:rsidR="00AF6E83" w:rsidRPr="003841E9" w:rsidRDefault="00AF6E83" w:rsidP="00671687">
      <w:pPr>
        <w:widowControl w:val="0"/>
        <w:tabs>
          <w:tab w:val="left" w:pos="1440"/>
          <w:tab w:val="center" w:pos="7200"/>
        </w:tabs>
        <w:jc w:val="both"/>
      </w:pPr>
      <w:r w:rsidRPr="003841E9">
        <w:rPr>
          <w:rFonts w:eastAsia="Times New Roman"/>
          <w:lang w:val="sr-Cyrl-RS"/>
        </w:rPr>
        <w:tab/>
      </w:r>
      <w:r w:rsidRPr="003841E9">
        <w:rPr>
          <w:rFonts w:eastAsia="Times New Roman"/>
          <w:lang w:val="sr-Cyrl-RS"/>
        </w:rPr>
        <w:tab/>
        <w:t>др Душан Бајатовић</w:t>
      </w:r>
      <w:r w:rsidR="003841E9" w:rsidRPr="003841E9">
        <w:rPr>
          <w:rFonts w:eastAsia="Times New Roman"/>
          <w:lang w:val="sr-Cyrl-RS"/>
        </w:rPr>
        <w:t>“</w:t>
      </w:r>
    </w:p>
    <w:p w:rsidR="00765B53" w:rsidRPr="003841E9" w:rsidRDefault="00765B53" w:rsidP="00671687">
      <w:pPr>
        <w:pStyle w:val="NoSpacing"/>
        <w:jc w:val="both"/>
        <w:rPr>
          <w:rFonts w:ascii="Times New Roman" w:hAnsi="Times New Roman" w:cs="Times New Roman"/>
          <w:b/>
          <w:sz w:val="24"/>
          <w:szCs w:val="24"/>
          <w:lang w:val="sr-Cyrl-RS"/>
        </w:rPr>
      </w:pPr>
    </w:p>
    <w:p w:rsidR="003841E9" w:rsidRPr="003841E9" w:rsidRDefault="00765B53" w:rsidP="00671687">
      <w:pPr>
        <w:pStyle w:val="NoSpacing"/>
        <w:jc w:val="both"/>
        <w:rPr>
          <w:rFonts w:ascii="Times New Roman" w:hAnsi="Times New Roman" w:cs="Times New Roman"/>
          <w:b/>
          <w:sz w:val="24"/>
          <w:szCs w:val="24"/>
          <w:lang w:val="sr-Cyrl-RS"/>
        </w:rPr>
      </w:pPr>
      <w:r w:rsidRPr="003841E9">
        <w:rPr>
          <w:rFonts w:ascii="Times New Roman" w:hAnsi="Times New Roman" w:cs="Times New Roman"/>
          <w:b/>
          <w:sz w:val="24"/>
          <w:szCs w:val="24"/>
          <w:lang w:val="sr-Cyrl-RS"/>
        </w:rPr>
        <w:t xml:space="preserve">Четврта тачка: </w:t>
      </w:r>
      <w:r w:rsidRPr="003841E9">
        <w:rPr>
          <w:rFonts w:ascii="Times New Roman" w:eastAsia="Times New Roman" w:hAnsi="Times New Roman" w:cs="Times New Roman"/>
          <w:sz w:val="24"/>
          <w:szCs w:val="24"/>
          <w:lang w:val="sr-Cyrl-RS"/>
        </w:rPr>
        <w:t xml:space="preserve">РАЗМАТРАЊЕ </w:t>
      </w:r>
      <w:r w:rsidRPr="003841E9">
        <w:rPr>
          <w:rFonts w:ascii="Times New Roman" w:eastAsia="Times New Roman" w:hAnsi="Times New Roman" w:cs="Times New Roman"/>
          <w:sz w:val="24"/>
          <w:szCs w:val="24"/>
        </w:rPr>
        <w:t>ПРЕДЛОГ</w:t>
      </w:r>
      <w:r w:rsidRPr="003841E9">
        <w:rPr>
          <w:rFonts w:ascii="Times New Roman" w:eastAsia="Times New Roman" w:hAnsi="Times New Roman" w:cs="Times New Roman"/>
          <w:sz w:val="24"/>
          <w:szCs w:val="24"/>
          <w:lang w:val="sr-Cyrl-RS"/>
        </w:rPr>
        <w:t>А</w:t>
      </w:r>
      <w:r w:rsidRPr="003841E9">
        <w:rPr>
          <w:rFonts w:ascii="Times New Roman" w:eastAsia="Times New Roman" w:hAnsi="Times New Roman" w:cs="Times New Roman"/>
          <w:sz w:val="24"/>
          <w:szCs w:val="24"/>
        </w:rPr>
        <w:t xml:space="preserve"> СТРАТЕГИЈЕ УПРАВЉАЊА МИНЕРАЛНИМ И ДРУГИМ ГЕОЛОШКИМ РЕСУРСИМА РЕПУБЛИКЕ СРБИЈЕ ДО 2040. ГОДИНЕ СА ПРОЈЕКЦИЈАМА ДО 2050. ГОДИНЕ</w:t>
      </w:r>
      <w:r w:rsidRPr="003841E9">
        <w:rPr>
          <w:rFonts w:ascii="Times New Roman" w:eastAsia="Times New Roman" w:hAnsi="Times New Roman" w:cs="Times New Roman"/>
          <w:sz w:val="24"/>
          <w:szCs w:val="24"/>
          <w:lang w:val="sr-Cyrl-RS"/>
        </w:rPr>
        <w:t>, У</w:t>
      </w:r>
      <w:r w:rsidRPr="003841E9">
        <w:rPr>
          <w:rFonts w:ascii="Times New Roman" w:eastAsia="Times New Roman" w:hAnsi="Times New Roman" w:cs="Times New Roman"/>
          <w:sz w:val="24"/>
          <w:szCs w:val="24"/>
          <w:lang w:val="sr-Latn-RS"/>
        </w:rPr>
        <w:t xml:space="preserve"> </w:t>
      </w:r>
      <w:r w:rsidRPr="003841E9">
        <w:rPr>
          <w:rFonts w:ascii="Times New Roman" w:eastAsia="Times New Roman" w:hAnsi="Times New Roman" w:cs="Times New Roman"/>
          <w:sz w:val="24"/>
          <w:szCs w:val="24"/>
          <w:lang w:val="sr-Cyrl-RS"/>
        </w:rPr>
        <w:t>ПОЈЕДИНОСТИМА КОЈИ ЈЕ ПОДНЕЛА ВЛАДА</w:t>
      </w:r>
      <w:r w:rsidRPr="003841E9">
        <w:rPr>
          <w:rFonts w:ascii="Times New Roman" w:hAnsi="Times New Roman" w:cs="Times New Roman"/>
          <w:b/>
          <w:sz w:val="24"/>
          <w:szCs w:val="24"/>
          <w:lang w:val="sr-Cyrl-RS"/>
        </w:rPr>
        <w:t xml:space="preserve"> </w:t>
      </w:r>
    </w:p>
    <w:p w:rsidR="003841E9" w:rsidRPr="003841E9" w:rsidRDefault="003841E9" w:rsidP="003841E9">
      <w:pPr>
        <w:pStyle w:val="ListParagraph"/>
        <w:tabs>
          <w:tab w:val="left" w:pos="1418"/>
          <w:tab w:val="left" w:pos="2364"/>
        </w:tabs>
        <w:ind w:left="0"/>
        <w:rPr>
          <w:lang w:val="sr-Cyrl-RS"/>
        </w:rPr>
      </w:pPr>
      <w:r w:rsidRPr="003841E9">
        <w:rPr>
          <w:lang w:val="sr-Cyrl-RS"/>
        </w:rPr>
        <w:tab/>
      </w:r>
      <w:r w:rsidRPr="003841E9">
        <w:rPr>
          <w:lang w:val="sr-Cyrl-RS"/>
        </w:rPr>
        <w:t>Одбор је размотрио амандмане поднете на Предлог стратегије управљања минералним и другим геолошким ресурсима Републике Србије до 2040. године са пројекцијама до 2050. године и поднео извештај Народној скупштини.</w:t>
      </w:r>
    </w:p>
    <w:p w:rsidR="00765B53" w:rsidRPr="003841E9" w:rsidRDefault="00765B53" w:rsidP="003841E9">
      <w:pPr>
        <w:pStyle w:val="NoSpacing"/>
        <w:jc w:val="both"/>
        <w:rPr>
          <w:rFonts w:ascii="Times New Roman" w:eastAsia="Times New Roman" w:hAnsi="Times New Roman" w:cs="Times New Roman"/>
          <w:sz w:val="24"/>
          <w:szCs w:val="24"/>
          <w:lang w:val="sr-Cyrl-CS"/>
        </w:rPr>
      </w:pPr>
      <w:r w:rsidRPr="003841E9">
        <w:rPr>
          <w:rFonts w:ascii="Times New Roman" w:hAnsi="Times New Roman" w:cs="Times New Roman"/>
          <w:sz w:val="24"/>
          <w:szCs w:val="24"/>
          <w:lang w:val="sr-Cyrl-RS"/>
        </w:rPr>
        <w:t xml:space="preserve"> </w:t>
      </w:r>
      <w:r w:rsidRPr="003841E9">
        <w:rPr>
          <w:rFonts w:ascii="Times New Roman" w:eastAsia="Times New Roman" w:hAnsi="Times New Roman" w:cs="Times New Roman"/>
          <w:sz w:val="24"/>
          <w:szCs w:val="24"/>
          <w:lang w:val="sr-Cyrl-CS"/>
        </w:rPr>
        <w:tab/>
      </w:r>
      <w:r w:rsidR="003841E9" w:rsidRPr="003841E9">
        <w:rPr>
          <w:rFonts w:ascii="Times New Roman" w:eastAsia="Times New Roman" w:hAnsi="Times New Roman" w:cs="Times New Roman"/>
          <w:sz w:val="24"/>
          <w:szCs w:val="24"/>
          <w:lang w:val="sr-Cyrl-CS"/>
        </w:rPr>
        <w:tab/>
      </w:r>
      <w:r w:rsidR="003841E9">
        <w:rPr>
          <w:rFonts w:ascii="Times New Roman" w:eastAsia="Times New Roman" w:hAnsi="Times New Roman" w:cs="Times New Roman"/>
          <w:sz w:val="24"/>
          <w:szCs w:val="24"/>
          <w:lang w:val="sr-Cyrl-CS"/>
        </w:rPr>
        <w:t>„</w:t>
      </w:r>
      <w:r w:rsidRPr="003841E9">
        <w:rPr>
          <w:rFonts w:ascii="Times New Roman" w:eastAsia="Times New Roman" w:hAnsi="Times New Roman" w:cs="Times New Roman"/>
          <w:sz w:val="24"/>
          <w:szCs w:val="24"/>
          <w:lang w:val="sr-Cyrl-CS"/>
        </w:rPr>
        <w:t>На основу члана 156. став 3. Пословника Народне скупштине</w:t>
      </w:r>
      <w:r w:rsidRPr="003841E9">
        <w:rPr>
          <w:rFonts w:ascii="Times New Roman" w:eastAsia="Times New Roman" w:hAnsi="Times New Roman" w:cs="Times New Roman"/>
          <w:sz w:val="24"/>
          <w:szCs w:val="24"/>
          <w:lang w:val="sr-Cyrl-RS"/>
        </w:rPr>
        <w:t>,</w:t>
      </w:r>
      <w:r w:rsidRPr="003841E9">
        <w:rPr>
          <w:rFonts w:ascii="Times New Roman" w:eastAsia="Times New Roman" w:hAnsi="Times New Roman" w:cs="Times New Roman"/>
          <w:sz w:val="24"/>
          <w:szCs w:val="24"/>
          <w:lang w:val="sr-Cyrl-CS"/>
        </w:rPr>
        <w:t xml:space="preserve"> Одбор за привреду, регионални развој, трговину, туризам и енергетику подноси </w:t>
      </w:r>
    </w:p>
    <w:p w:rsidR="00765B53" w:rsidRPr="003841E9" w:rsidRDefault="00765B53" w:rsidP="00671687">
      <w:pPr>
        <w:widowControl w:val="0"/>
        <w:tabs>
          <w:tab w:val="left" w:pos="1440"/>
        </w:tabs>
        <w:jc w:val="center"/>
        <w:rPr>
          <w:rFonts w:eastAsia="Times New Roman"/>
          <w:lang w:val="sr-Cyrl-RS"/>
        </w:rPr>
      </w:pPr>
      <w:r w:rsidRPr="003841E9">
        <w:rPr>
          <w:rFonts w:eastAsia="Times New Roman"/>
          <w:lang w:val="sr-Cyrl-CS"/>
        </w:rPr>
        <w:t>И З В Е Ш Т А Ј</w:t>
      </w:r>
    </w:p>
    <w:p w:rsidR="00765B53" w:rsidRPr="003841E9" w:rsidRDefault="00765B53" w:rsidP="00671687">
      <w:pPr>
        <w:widowControl w:val="0"/>
        <w:tabs>
          <w:tab w:val="left" w:pos="1134"/>
        </w:tabs>
        <w:jc w:val="both"/>
        <w:rPr>
          <w:rFonts w:eastAsia="Times New Roman"/>
          <w:lang w:val="sr-Latn-RS"/>
        </w:rPr>
      </w:pPr>
      <w:r w:rsidRPr="003841E9">
        <w:rPr>
          <w:rFonts w:eastAsia="Times New Roman"/>
          <w:lang w:val="sr-Cyrl-CS"/>
        </w:rPr>
        <w:tab/>
        <w:t xml:space="preserve">Одбор је, у складу са чланом </w:t>
      </w:r>
      <w:r w:rsidRPr="003841E9">
        <w:rPr>
          <w:rFonts w:eastAsia="Times New Roman"/>
          <w:lang w:val="sr-Cyrl-RS"/>
        </w:rPr>
        <w:t>164</w:t>
      </w:r>
      <w:r w:rsidRPr="003841E9">
        <w:rPr>
          <w:rFonts w:eastAsia="Times New Roman"/>
          <w:lang w:val="sr-Cyrl-CS"/>
        </w:rPr>
        <w:t xml:space="preserve">. став </w:t>
      </w:r>
      <w:r w:rsidRPr="003841E9">
        <w:rPr>
          <w:rFonts w:eastAsia="Times New Roman"/>
          <w:lang w:val="sr-Cyrl-RS"/>
        </w:rPr>
        <w:t>1</w:t>
      </w:r>
      <w:r w:rsidRPr="003841E9">
        <w:rPr>
          <w:rFonts w:eastAsia="Times New Roman"/>
          <w:lang w:val="sr-Cyrl-CS"/>
        </w:rPr>
        <w:t>. и чланом 191. Пословника Народне скупштине</w:t>
      </w:r>
      <w:r w:rsidRPr="003841E9">
        <w:rPr>
          <w:rFonts w:eastAsia="Times New Roman"/>
          <w:lang w:val="sr-Cyrl-RS"/>
        </w:rPr>
        <w:t>, размотрио амандмане поднете на</w:t>
      </w:r>
      <w:r w:rsidRPr="003841E9">
        <w:rPr>
          <w:rFonts w:eastAsia="Times New Roman"/>
          <w:lang w:val="sr-Cyrl-CS"/>
        </w:rPr>
        <w:t xml:space="preserve"> </w:t>
      </w:r>
      <w:r w:rsidRPr="003841E9">
        <w:rPr>
          <w:lang w:val="sr-Cyrl-RS"/>
        </w:rPr>
        <w:t>Предлог стратегије управљања минералним и другим геолошким ресурсима Републике Србије до 2040. године са пројекцијама до 2050. године.</w:t>
      </w:r>
      <w:r w:rsidRPr="003841E9">
        <w:rPr>
          <w:rFonts w:eastAsia="Times New Roman"/>
          <w:lang w:val="sr-Latn-RS"/>
        </w:rPr>
        <w:tab/>
      </w:r>
    </w:p>
    <w:p w:rsidR="00765B53" w:rsidRPr="003841E9" w:rsidRDefault="00765B53" w:rsidP="00671687">
      <w:pPr>
        <w:widowControl w:val="0"/>
        <w:tabs>
          <w:tab w:val="left" w:pos="1134"/>
        </w:tabs>
        <w:jc w:val="both"/>
        <w:rPr>
          <w:rFonts w:eastAsia="Times New Roman"/>
          <w:lang w:val="sr-Latn-RS"/>
        </w:rPr>
      </w:pPr>
      <w:r w:rsidRPr="003841E9">
        <w:rPr>
          <w:rFonts w:eastAsia="Times New Roman"/>
          <w:lang w:val="sr-Latn-RS"/>
        </w:rPr>
        <w:tab/>
      </w:r>
    </w:p>
    <w:p w:rsidR="00765B53" w:rsidRPr="003841E9" w:rsidRDefault="00765B53" w:rsidP="00671687">
      <w:pPr>
        <w:tabs>
          <w:tab w:val="left" w:pos="1418"/>
        </w:tabs>
        <w:spacing w:after="200"/>
        <w:jc w:val="both"/>
      </w:pPr>
      <w:r w:rsidRPr="003841E9">
        <w:lastRenderedPageBreak/>
        <w:tab/>
      </w:r>
      <w:proofErr w:type="spellStart"/>
      <w:r w:rsidRPr="003841E9">
        <w:t>Одбор</w:t>
      </w:r>
      <w:proofErr w:type="spellEnd"/>
      <w:r w:rsidRPr="003841E9">
        <w:t xml:space="preserve"> </w:t>
      </w:r>
      <w:proofErr w:type="spellStart"/>
      <w:r w:rsidRPr="003841E9">
        <w:t>је</w:t>
      </w:r>
      <w:proofErr w:type="spellEnd"/>
      <w:r w:rsidRPr="003841E9">
        <w:rPr>
          <w:lang w:val="sr-Cyrl-RS"/>
        </w:rPr>
        <w:t xml:space="preserve"> већином гласова (један „за“, 10 није гласало) </w:t>
      </w:r>
      <w:proofErr w:type="spellStart"/>
      <w:r w:rsidRPr="003841E9">
        <w:t>одлучио</w:t>
      </w:r>
      <w:proofErr w:type="spellEnd"/>
      <w:r w:rsidRPr="003841E9">
        <w:t xml:space="preserve"> </w:t>
      </w:r>
      <w:proofErr w:type="spellStart"/>
      <w:r w:rsidRPr="003841E9">
        <w:t>да</w:t>
      </w:r>
      <w:proofErr w:type="spellEnd"/>
      <w:r w:rsidRPr="003841E9">
        <w:t xml:space="preserve"> </w:t>
      </w:r>
      <w:proofErr w:type="spellStart"/>
      <w:r w:rsidRPr="003841E9">
        <w:t>предложи</w:t>
      </w:r>
      <w:proofErr w:type="spellEnd"/>
      <w:r w:rsidRPr="003841E9">
        <w:t xml:space="preserve"> </w:t>
      </w:r>
      <w:proofErr w:type="spellStart"/>
      <w:r w:rsidRPr="003841E9">
        <w:t>Народној</w:t>
      </w:r>
      <w:proofErr w:type="spellEnd"/>
      <w:r w:rsidRPr="003841E9">
        <w:t xml:space="preserve"> </w:t>
      </w:r>
      <w:proofErr w:type="spellStart"/>
      <w:r w:rsidRPr="003841E9">
        <w:t>скупштини</w:t>
      </w:r>
      <w:proofErr w:type="spellEnd"/>
      <w:r w:rsidRPr="003841E9">
        <w:t xml:space="preserve"> </w:t>
      </w:r>
      <w:proofErr w:type="spellStart"/>
      <w:r w:rsidRPr="003841E9">
        <w:rPr>
          <w:b/>
        </w:rPr>
        <w:t>да</w:t>
      </w:r>
      <w:proofErr w:type="spellEnd"/>
      <w:r w:rsidRPr="003841E9">
        <w:rPr>
          <w:b/>
        </w:rPr>
        <w:t xml:space="preserve"> </w:t>
      </w:r>
      <w:r w:rsidRPr="003841E9">
        <w:rPr>
          <w:b/>
          <w:lang w:val="sr-Cyrl-RS"/>
        </w:rPr>
        <w:t>одбије</w:t>
      </w:r>
      <w:r w:rsidRPr="003841E9">
        <w:t xml:space="preserve"> </w:t>
      </w:r>
      <w:proofErr w:type="spellStart"/>
      <w:r w:rsidRPr="003841E9">
        <w:t>следеће</w:t>
      </w:r>
      <w:proofErr w:type="spellEnd"/>
      <w:r w:rsidRPr="003841E9">
        <w:t xml:space="preserve"> </w:t>
      </w:r>
      <w:proofErr w:type="spellStart"/>
      <w:r w:rsidRPr="003841E9">
        <w:t>амандмане</w:t>
      </w:r>
      <w:proofErr w:type="spellEnd"/>
      <w:r w:rsidRPr="003841E9">
        <w:t>:</w:t>
      </w:r>
    </w:p>
    <w:p w:rsidR="00765B53" w:rsidRPr="003841E9" w:rsidRDefault="00765B53" w:rsidP="00671687">
      <w:pPr>
        <w:widowControl w:val="0"/>
        <w:numPr>
          <w:ilvl w:val="0"/>
          <w:numId w:val="10"/>
        </w:numPr>
        <w:tabs>
          <w:tab w:val="left" w:pos="1134"/>
        </w:tabs>
        <w:spacing w:after="200"/>
        <w:contextualSpacing/>
        <w:jc w:val="both"/>
      </w:pPr>
      <w:r w:rsidRPr="003841E9">
        <w:rPr>
          <w:lang w:val="sr-Cyrl-RS"/>
        </w:rPr>
        <w:t>амандман којим се у Глави 2, Одељак 2.9, Пододељак 8. додаје тачка 3, који је подне</w:t>
      </w:r>
      <w:r w:rsidR="00E6055F" w:rsidRPr="003841E9">
        <w:rPr>
          <w:lang w:val="sr-Cyrl-RS"/>
        </w:rPr>
        <w:t>о народни посланик Един Нумановић</w:t>
      </w:r>
      <w:r w:rsidRPr="003841E9">
        <w:rPr>
          <w:lang w:val="sr-Cyrl-RS"/>
        </w:rPr>
        <w:t>;</w:t>
      </w:r>
    </w:p>
    <w:p w:rsidR="00765B53" w:rsidRPr="003841E9" w:rsidRDefault="00765B53" w:rsidP="00671687">
      <w:pPr>
        <w:widowControl w:val="0"/>
        <w:numPr>
          <w:ilvl w:val="0"/>
          <w:numId w:val="10"/>
        </w:numPr>
        <w:tabs>
          <w:tab w:val="left" w:pos="1134"/>
        </w:tabs>
        <w:spacing w:after="200"/>
        <w:contextualSpacing/>
        <w:jc w:val="both"/>
        <w:rPr>
          <w:lang w:val="sr-Cyrl-RS"/>
        </w:rPr>
      </w:pPr>
      <w:r w:rsidRPr="003841E9">
        <w:rPr>
          <w:lang w:val="sr-Cyrl-RS"/>
        </w:rPr>
        <w:t>амандман којим се у Глави 4. мења став 8, који је поднео народни послан</w:t>
      </w:r>
      <w:r w:rsidR="00E6055F" w:rsidRPr="003841E9">
        <w:rPr>
          <w:lang w:val="sr-Cyrl-RS"/>
        </w:rPr>
        <w:t>ик Един Нумановић</w:t>
      </w:r>
      <w:r w:rsidRPr="003841E9">
        <w:rPr>
          <w:lang w:val="sr-Cyrl-RS"/>
        </w:rPr>
        <w:t xml:space="preserve">. </w:t>
      </w:r>
    </w:p>
    <w:p w:rsidR="00765B53" w:rsidRPr="003841E9" w:rsidRDefault="00765B53" w:rsidP="003841E9">
      <w:pPr>
        <w:widowControl w:val="0"/>
        <w:tabs>
          <w:tab w:val="left" w:pos="1134"/>
          <w:tab w:val="left" w:pos="1440"/>
        </w:tabs>
        <w:jc w:val="both"/>
        <w:rPr>
          <w:rFonts w:eastAsia="Times New Roman"/>
          <w:lang w:val="sr-Cyrl-RS"/>
        </w:rPr>
      </w:pPr>
      <w:r w:rsidRPr="003841E9">
        <w:rPr>
          <w:rFonts w:eastAsia="Times New Roman"/>
          <w:lang w:val="sr-Latn-RS"/>
        </w:rPr>
        <w:tab/>
      </w:r>
      <w:r w:rsidR="003841E9">
        <w:rPr>
          <w:rFonts w:eastAsia="Times New Roman"/>
          <w:lang w:val="sr-Latn-RS"/>
        </w:rPr>
        <w:tab/>
      </w:r>
      <w:r w:rsidRPr="003841E9">
        <w:rPr>
          <w:rFonts w:eastAsia="Times New Roman"/>
          <w:lang w:val="sr-Cyrl-CS"/>
        </w:rPr>
        <w:t>За известиоца Одбора на седници Народне скупштине одређен је др Душан Бајатовић, председник Одбора.</w:t>
      </w:r>
    </w:p>
    <w:p w:rsidR="00765B53" w:rsidRPr="003841E9" w:rsidRDefault="00765B53" w:rsidP="00671687">
      <w:pPr>
        <w:widowControl w:val="0"/>
        <w:tabs>
          <w:tab w:val="left" w:pos="1440"/>
          <w:tab w:val="center" w:pos="7200"/>
        </w:tabs>
        <w:jc w:val="both"/>
        <w:rPr>
          <w:rFonts w:eastAsia="Times New Roman"/>
          <w:lang w:val="sr-Cyrl-RS"/>
        </w:rPr>
      </w:pPr>
      <w:r w:rsidRPr="003841E9">
        <w:rPr>
          <w:rFonts w:eastAsia="Times New Roman"/>
          <w:lang w:val="sr-Cyrl-RS"/>
        </w:rPr>
        <w:tab/>
      </w:r>
      <w:r w:rsidRPr="003841E9">
        <w:rPr>
          <w:rFonts w:eastAsia="Times New Roman"/>
          <w:lang w:val="sr-Cyrl-RS"/>
        </w:rPr>
        <w:tab/>
        <w:t>ПРЕДСЕДНИК</w:t>
      </w:r>
    </w:p>
    <w:p w:rsidR="00765B53" w:rsidRPr="003841E9" w:rsidRDefault="00765B53" w:rsidP="00671687">
      <w:pPr>
        <w:widowControl w:val="0"/>
        <w:tabs>
          <w:tab w:val="left" w:pos="1440"/>
          <w:tab w:val="center" w:pos="7200"/>
        </w:tabs>
        <w:jc w:val="both"/>
        <w:rPr>
          <w:lang w:val="sr-Cyrl-RS"/>
        </w:rPr>
      </w:pPr>
      <w:r w:rsidRPr="003841E9">
        <w:rPr>
          <w:rFonts w:eastAsia="Times New Roman"/>
          <w:lang w:val="sr-Cyrl-RS"/>
        </w:rPr>
        <w:tab/>
      </w:r>
      <w:r w:rsidRPr="003841E9">
        <w:rPr>
          <w:rFonts w:eastAsia="Times New Roman"/>
          <w:lang w:val="sr-Cyrl-RS"/>
        </w:rPr>
        <w:tab/>
        <w:t>др Душан Бајатовић</w:t>
      </w:r>
      <w:r w:rsidR="003841E9">
        <w:rPr>
          <w:rFonts w:eastAsia="Times New Roman"/>
          <w:lang w:val="sr-Cyrl-RS"/>
        </w:rPr>
        <w:t>“</w:t>
      </w:r>
      <w:bookmarkStart w:id="0" w:name="_GoBack"/>
      <w:bookmarkEnd w:id="0"/>
    </w:p>
    <w:p w:rsidR="00765B53" w:rsidRPr="003841E9" w:rsidRDefault="00765B53" w:rsidP="00671687">
      <w:pPr>
        <w:pStyle w:val="NoSpacing"/>
        <w:jc w:val="both"/>
        <w:rPr>
          <w:rFonts w:ascii="Times New Roman" w:hAnsi="Times New Roman" w:cs="Times New Roman"/>
          <w:sz w:val="24"/>
          <w:szCs w:val="24"/>
        </w:rPr>
      </w:pPr>
    </w:p>
    <w:p w:rsidR="00113034" w:rsidRPr="003841E9" w:rsidRDefault="00113034" w:rsidP="00671687"/>
    <w:p w:rsidR="00DD32DA" w:rsidRPr="003841E9" w:rsidRDefault="00765B53" w:rsidP="00671687">
      <w:pPr>
        <w:ind w:left="720" w:firstLine="720"/>
        <w:jc w:val="both"/>
        <w:rPr>
          <w:rFonts w:eastAsia="Calibri"/>
          <w:lang w:val="sr-Cyrl-RS"/>
        </w:rPr>
      </w:pPr>
      <w:r w:rsidRPr="003841E9">
        <w:rPr>
          <w:rFonts w:eastAsia="Calibri"/>
          <w:lang w:val="sr-Cyrl-RS"/>
        </w:rPr>
        <w:t>Седница је закључена у 10</w:t>
      </w:r>
      <w:r w:rsidRPr="003841E9">
        <w:rPr>
          <w:rFonts w:eastAsia="Calibri"/>
        </w:rPr>
        <w:t>,</w:t>
      </w:r>
      <w:r w:rsidRPr="003841E9">
        <w:rPr>
          <w:rFonts w:eastAsia="Calibri"/>
          <w:lang w:val="sr-Cyrl-RS"/>
        </w:rPr>
        <w:t>45</w:t>
      </w:r>
      <w:r w:rsidRPr="003841E9">
        <w:rPr>
          <w:rFonts w:eastAsia="Calibri"/>
          <w:lang w:val="ru-RU"/>
        </w:rPr>
        <w:t xml:space="preserve"> </w:t>
      </w:r>
      <w:r w:rsidRPr="003841E9">
        <w:rPr>
          <w:rFonts w:eastAsia="Calibri"/>
          <w:lang w:val="sr-Cyrl-RS"/>
        </w:rPr>
        <w:t xml:space="preserve"> часова</w:t>
      </w:r>
      <w:r w:rsidR="00DD32DA" w:rsidRPr="003841E9">
        <w:rPr>
          <w:rFonts w:eastAsia="Calibri"/>
          <w:lang w:val="sr-Cyrl-RS"/>
        </w:rPr>
        <w:t>.</w:t>
      </w:r>
    </w:p>
    <w:p w:rsidR="00DD32DA" w:rsidRPr="003841E9" w:rsidRDefault="00DD32DA" w:rsidP="00671687">
      <w:pPr>
        <w:tabs>
          <w:tab w:val="left" w:pos="1418"/>
        </w:tabs>
        <w:jc w:val="both"/>
        <w:rPr>
          <w:rFonts w:eastAsia="Times New Roman"/>
          <w:lang w:val="sr-Cyrl-RS"/>
        </w:rPr>
      </w:pPr>
      <w:r w:rsidRPr="003841E9">
        <w:rPr>
          <w:lang w:val="sr-Cyrl-RS"/>
        </w:rPr>
        <w:tab/>
      </w:r>
      <w:r w:rsidRPr="003841E9">
        <w:rPr>
          <w:rFonts w:eastAsia="Times New Roman"/>
          <w:lang w:val="sr-Cyrl-RS"/>
        </w:rPr>
        <w:t xml:space="preserve">Седница је преношена у live stream-у и тонски снимана, а видео запис се налази на интернет страници Народне скупштине. </w:t>
      </w:r>
    </w:p>
    <w:p w:rsidR="00DD32DA" w:rsidRPr="003841E9" w:rsidRDefault="00DD32DA" w:rsidP="00671687">
      <w:pPr>
        <w:tabs>
          <w:tab w:val="left" w:pos="1418"/>
        </w:tabs>
        <w:jc w:val="both"/>
        <w:rPr>
          <w:rFonts w:eastAsia="Times New Roman"/>
          <w:lang w:val="sr-Cyrl-RS"/>
        </w:rPr>
      </w:pPr>
    </w:p>
    <w:p w:rsidR="00DD32DA" w:rsidRPr="003841E9" w:rsidRDefault="00DD32DA" w:rsidP="00671687">
      <w:pPr>
        <w:jc w:val="both"/>
        <w:rPr>
          <w:lang w:val="sr-Cyrl-RS"/>
        </w:rPr>
      </w:pPr>
      <w:r w:rsidRPr="003841E9">
        <w:rPr>
          <w:rFonts w:eastAsia="Calibri"/>
          <w:lang w:val="sr-Cyrl-RS"/>
        </w:rPr>
        <w:tab/>
      </w:r>
    </w:p>
    <w:p w:rsidR="00DD32DA" w:rsidRPr="003841E9" w:rsidRDefault="00DD32DA" w:rsidP="00671687">
      <w:pPr>
        <w:tabs>
          <w:tab w:val="left" w:pos="284"/>
          <w:tab w:val="left" w:pos="5670"/>
          <w:tab w:val="center" w:pos="7088"/>
        </w:tabs>
        <w:jc w:val="both"/>
        <w:rPr>
          <w:rFonts w:eastAsia="Calibri"/>
          <w:lang w:val="sr-Cyrl-RS"/>
        </w:rPr>
      </w:pPr>
      <w:r w:rsidRPr="003841E9">
        <w:rPr>
          <w:rFonts w:eastAsia="Calibri"/>
          <w:lang w:val="sr-Cyrl-RS"/>
        </w:rPr>
        <w:tab/>
        <w:t xml:space="preserve"> СЕКРЕТАР</w:t>
      </w:r>
      <w:r w:rsidRPr="003841E9">
        <w:rPr>
          <w:rFonts w:eastAsia="Calibri"/>
          <w:lang w:val="sr-Cyrl-RS"/>
        </w:rPr>
        <w:tab/>
      </w:r>
      <w:r w:rsidRPr="003841E9">
        <w:rPr>
          <w:rFonts w:eastAsia="Calibri"/>
          <w:lang w:val="sr-Cyrl-RS"/>
        </w:rPr>
        <w:tab/>
        <w:t>ПРЕДСЕДНИК</w:t>
      </w:r>
    </w:p>
    <w:p w:rsidR="00DD32DA" w:rsidRPr="003841E9" w:rsidRDefault="00DD32DA" w:rsidP="00671687">
      <w:pPr>
        <w:tabs>
          <w:tab w:val="center" w:pos="7088"/>
        </w:tabs>
        <w:jc w:val="both"/>
        <w:rPr>
          <w:rFonts w:eastAsia="Calibri"/>
          <w:lang w:val="sr-Cyrl-RS"/>
        </w:rPr>
      </w:pPr>
    </w:p>
    <w:p w:rsidR="00DD32DA" w:rsidRPr="003841E9" w:rsidRDefault="00DD32DA" w:rsidP="00671687">
      <w:r w:rsidRPr="003841E9">
        <w:rPr>
          <w:rFonts w:eastAsia="Calibri"/>
          <w:lang w:val="sr-Cyrl-RS"/>
        </w:rPr>
        <w:t xml:space="preserve">   Александра Балаћ</w:t>
      </w:r>
      <w:r w:rsidRPr="003841E9">
        <w:rPr>
          <w:rFonts w:eastAsia="Calibri"/>
          <w:lang w:val="sr-Cyrl-RS"/>
        </w:rPr>
        <w:tab/>
        <w:t xml:space="preserve">                                                                   др Душан Бајатовић</w:t>
      </w:r>
    </w:p>
    <w:p w:rsidR="00DD32DA" w:rsidRPr="003841E9" w:rsidRDefault="00DD32DA" w:rsidP="00671687"/>
    <w:p w:rsidR="00113034" w:rsidRPr="003841E9" w:rsidRDefault="00113034" w:rsidP="00671687">
      <w:pPr>
        <w:tabs>
          <w:tab w:val="left" w:pos="1418"/>
        </w:tabs>
        <w:rPr>
          <w:lang w:val="sr-Cyrl-RS"/>
        </w:rPr>
      </w:pPr>
    </w:p>
    <w:sectPr w:rsidR="00113034" w:rsidRPr="003841E9" w:rsidSect="00FE4331">
      <w:headerReference w:type="default" r:id="rId8"/>
      <w:pgSz w:w="11907" w:h="16840" w:code="9"/>
      <w:pgMar w:top="1440"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47B" w:rsidRDefault="000A147B" w:rsidP="00C7600F">
      <w:r>
        <w:separator/>
      </w:r>
    </w:p>
  </w:endnote>
  <w:endnote w:type="continuationSeparator" w:id="0">
    <w:p w:rsidR="000A147B" w:rsidRDefault="000A147B" w:rsidP="00C7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47B" w:rsidRDefault="000A147B" w:rsidP="00C7600F">
      <w:r>
        <w:separator/>
      </w:r>
    </w:p>
  </w:footnote>
  <w:footnote w:type="continuationSeparator" w:id="0">
    <w:p w:rsidR="000A147B" w:rsidRDefault="000A147B" w:rsidP="00C76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493074"/>
      <w:docPartObj>
        <w:docPartGallery w:val="Page Numbers (Top of Page)"/>
        <w:docPartUnique/>
      </w:docPartObj>
    </w:sdtPr>
    <w:sdtEndPr>
      <w:rPr>
        <w:noProof/>
      </w:rPr>
    </w:sdtEndPr>
    <w:sdtContent>
      <w:p w:rsidR="000A147B" w:rsidRDefault="000A147B">
        <w:pPr>
          <w:pStyle w:val="Header"/>
          <w:jc w:val="center"/>
        </w:pPr>
        <w:r>
          <w:fldChar w:fldCharType="begin"/>
        </w:r>
        <w:r>
          <w:instrText xml:space="preserve"> PAGE   \* MERGEFORMAT </w:instrText>
        </w:r>
        <w:r>
          <w:fldChar w:fldCharType="separate"/>
        </w:r>
        <w:r w:rsidR="003841E9">
          <w:rPr>
            <w:noProof/>
          </w:rPr>
          <w:t>12</w:t>
        </w:r>
        <w:r>
          <w:rPr>
            <w:noProof/>
          </w:rPr>
          <w:fldChar w:fldCharType="end"/>
        </w:r>
      </w:p>
    </w:sdtContent>
  </w:sdt>
  <w:p w:rsidR="000A147B" w:rsidRDefault="000A14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3A34"/>
    <w:multiLevelType w:val="hybridMultilevel"/>
    <w:tmpl w:val="BF7A61BC"/>
    <w:lvl w:ilvl="0" w:tplc="CA0E33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6D33E8"/>
    <w:multiLevelType w:val="hybridMultilevel"/>
    <w:tmpl w:val="2A5C99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5EE4A65"/>
    <w:multiLevelType w:val="hybridMultilevel"/>
    <w:tmpl w:val="CED0AB34"/>
    <w:lvl w:ilvl="0" w:tplc="7F8EF1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296648"/>
    <w:multiLevelType w:val="hybridMultilevel"/>
    <w:tmpl w:val="B082E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1F759BA"/>
    <w:multiLevelType w:val="hybridMultilevel"/>
    <w:tmpl w:val="6378524E"/>
    <w:lvl w:ilvl="0" w:tplc="E9CE136C">
      <w:start w:val="10"/>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B803C3"/>
    <w:multiLevelType w:val="hybridMultilevel"/>
    <w:tmpl w:val="5E6CC322"/>
    <w:lvl w:ilvl="0" w:tplc="AF7498D2">
      <w:start w:val="1"/>
      <w:numFmt w:val="decimal"/>
      <w:lvlText w:val="%1)"/>
      <w:lvlJc w:val="left"/>
      <w:pPr>
        <w:tabs>
          <w:tab w:val="num" w:pos="567"/>
        </w:tabs>
        <w:ind w:left="227" w:hanging="57"/>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BDC7993"/>
    <w:multiLevelType w:val="multilevel"/>
    <w:tmpl w:val="8DD4A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37286D"/>
    <w:multiLevelType w:val="hybridMultilevel"/>
    <w:tmpl w:val="20A0DD70"/>
    <w:lvl w:ilvl="0" w:tplc="D194D0D6">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A116287"/>
    <w:multiLevelType w:val="hybridMultilevel"/>
    <w:tmpl w:val="EC8077BC"/>
    <w:lvl w:ilvl="0" w:tplc="D194D0D6">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89138D"/>
    <w:multiLevelType w:val="hybridMultilevel"/>
    <w:tmpl w:val="EC8077BC"/>
    <w:lvl w:ilvl="0" w:tplc="D194D0D6">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9"/>
  </w:num>
  <w:num w:numId="8">
    <w:abstractNumId w:val="8"/>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D7D"/>
    <w:rsid w:val="00041DBA"/>
    <w:rsid w:val="000A147B"/>
    <w:rsid w:val="00113034"/>
    <w:rsid w:val="001A376D"/>
    <w:rsid w:val="001C5096"/>
    <w:rsid w:val="00254D9B"/>
    <w:rsid w:val="0029473F"/>
    <w:rsid w:val="00355242"/>
    <w:rsid w:val="0036234C"/>
    <w:rsid w:val="003841E9"/>
    <w:rsid w:val="00406446"/>
    <w:rsid w:val="00590D85"/>
    <w:rsid w:val="005F2A8E"/>
    <w:rsid w:val="00663BD4"/>
    <w:rsid w:val="00671687"/>
    <w:rsid w:val="0068401D"/>
    <w:rsid w:val="00765B53"/>
    <w:rsid w:val="007761C0"/>
    <w:rsid w:val="00796689"/>
    <w:rsid w:val="00834B33"/>
    <w:rsid w:val="00841307"/>
    <w:rsid w:val="008D0020"/>
    <w:rsid w:val="008F7CF0"/>
    <w:rsid w:val="00901216"/>
    <w:rsid w:val="00923D7D"/>
    <w:rsid w:val="00986AE8"/>
    <w:rsid w:val="009A491F"/>
    <w:rsid w:val="009B55F4"/>
    <w:rsid w:val="00AF6E83"/>
    <w:rsid w:val="00B160E1"/>
    <w:rsid w:val="00BC0BB0"/>
    <w:rsid w:val="00BC5F8E"/>
    <w:rsid w:val="00C15F84"/>
    <w:rsid w:val="00C544CA"/>
    <w:rsid w:val="00C54DD3"/>
    <w:rsid w:val="00C7600F"/>
    <w:rsid w:val="00CE5CD9"/>
    <w:rsid w:val="00D17B31"/>
    <w:rsid w:val="00D52F83"/>
    <w:rsid w:val="00DA06FC"/>
    <w:rsid w:val="00DD32DA"/>
    <w:rsid w:val="00E13A2A"/>
    <w:rsid w:val="00E373D6"/>
    <w:rsid w:val="00E6055F"/>
    <w:rsid w:val="00EC080B"/>
    <w:rsid w:val="00F6184F"/>
    <w:rsid w:val="00FE4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E393C"/>
  <w15:chartTrackingRefBased/>
  <w15:docId w15:val="{F5DC7533-355F-4E61-9442-0A002F4D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A8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3D7D"/>
    <w:pPr>
      <w:spacing w:before="100" w:beforeAutospacing="1" w:after="100" w:afterAutospacing="1"/>
    </w:pPr>
  </w:style>
  <w:style w:type="paragraph" w:styleId="ListParagraph">
    <w:name w:val="List Paragraph"/>
    <w:basedOn w:val="Normal"/>
    <w:uiPriority w:val="34"/>
    <w:qFormat/>
    <w:rsid w:val="008F7CF0"/>
    <w:pPr>
      <w:ind w:left="720"/>
      <w:contextualSpacing/>
      <w:jc w:val="both"/>
    </w:pPr>
    <w:rPr>
      <w:rFonts w:eastAsia="Times New Roman"/>
    </w:rPr>
  </w:style>
  <w:style w:type="paragraph" w:styleId="Header">
    <w:name w:val="header"/>
    <w:basedOn w:val="Normal"/>
    <w:link w:val="HeaderChar"/>
    <w:uiPriority w:val="99"/>
    <w:unhideWhenUsed/>
    <w:rsid w:val="00C7600F"/>
    <w:pPr>
      <w:tabs>
        <w:tab w:val="center" w:pos="4680"/>
        <w:tab w:val="right" w:pos="9360"/>
      </w:tabs>
    </w:pPr>
  </w:style>
  <w:style w:type="character" w:customStyle="1" w:styleId="HeaderChar">
    <w:name w:val="Header Char"/>
    <w:basedOn w:val="DefaultParagraphFont"/>
    <w:link w:val="Header"/>
    <w:uiPriority w:val="99"/>
    <w:rsid w:val="00C7600F"/>
    <w:rPr>
      <w:rFonts w:ascii="Times New Roman" w:hAnsi="Times New Roman" w:cs="Times New Roman"/>
      <w:sz w:val="24"/>
      <w:szCs w:val="24"/>
    </w:rPr>
  </w:style>
  <w:style w:type="paragraph" w:styleId="Footer">
    <w:name w:val="footer"/>
    <w:basedOn w:val="Normal"/>
    <w:link w:val="FooterChar"/>
    <w:uiPriority w:val="99"/>
    <w:unhideWhenUsed/>
    <w:rsid w:val="00C7600F"/>
    <w:pPr>
      <w:tabs>
        <w:tab w:val="center" w:pos="4680"/>
        <w:tab w:val="right" w:pos="9360"/>
      </w:tabs>
    </w:pPr>
  </w:style>
  <w:style w:type="character" w:customStyle="1" w:styleId="FooterChar">
    <w:name w:val="Footer Char"/>
    <w:basedOn w:val="DefaultParagraphFont"/>
    <w:link w:val="Footer"/>
    <w:uiPriority w:val="99"/>
    <w:rsid w:val="00C7600F"/>
    <w:rPr>
      <w:rFonts w:ascii="Times New Roman" w:hAnsi="Times New Roman" w:cs="Times New Roman"/>
      <w:sz w:val="24"/>
      <w:szCs w:val="24"/>
    </w:rPr>
  </w:style>
  <w:style w:type="paragraph" w:styleId="NoSpacing">
    <w:name w:val="No Spacing"/>
    <w:uiPriority w:val="1"/>
    <w:qFormat/>
    <w:rsid w:val="001130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52604">
      <w:bodyDiv w:val="1"/>
      <w:marLeft w:val="0"/>
      <w:marRight w:val="0"/>
      <w:marTop w:val="0"/>
      <w:marBottom w:val="0"/>
      <w:divBdr>
        <w:top w:val="none" w:sz="0" w:space="0" w:color="auto"/>
        <w:left w:val="none" w:sz="0" w:space="0" w:color="auto"/>
        <w:bottom w:val="none" w:sz="0" w:space="0" w:color="auto"/>
        <w:right w:val="none" w:sz="0" w:space="0" w:color="auto"/>
      </w:divBdr>
    </w:div>
    <w:div w:id="405953849">
      <w:bodyDiv w:val="1"/>
      <w:marLeft w:val="0"/>
      <w:marRight w:val="0"/>
      <w:marTop w:val="0"/>
      <w:marBottom w:val="0"/>
      <w:divBdr>
        <w:top w:val="none" w:sz="0" w:space="0" w:color="auto"/>
        <w:left w:val="none" w:sz="0" w:space="0" w:color="auto"/>
        <w:bottom w:val="none" w:sz="0" w:space="0" w:color="auto"/>
        <w:right w:val="none" w:sz="0" w:space="0" w:color="auto"/>
      </w:divBdr>
    </w:div>
    <w:div w:id="433088967">
      <w:bodyDiv w:val="1"/>
      <w:marLeft w:val="0"/>
      <w:marRight w:val="0"/>
      <w:marTop w:val="0"/>
      <w:marBottom w:val="0"/>
      <w:divBdr>
        <w:top w:val="none" w:sz="0" w:space="0" w:color="auto"/>
        <w:left w:val="none" w:sz="0" w:space="0" w:color="auto"/>
        <w:bottom w:val="none" w:sz="0" w:space="0" w:color="auto"/>
        <w:right w:val="none" w:sz="0" w:space="0" w:color="auto"/>
      </w:divBdr>
    </w:div>
    <w:div w:id="491605009">
      <w:bodyDiv w:val="1"/>
      <w:marLeft w:val="0"/>
      <w:marRight w:val="0"/>
      <w:marTop w:val="0"/>
      <w:marBottom w:val="0"/>
      <w:divBdr>
        <w:top w:val="none" w:sz="0" w:space="0" w:color="auto"/>
        <w:left w:val="none" w:sz="0" w:space="0" w:color="auto"/>
        <w:bottom w:val="none" w:sz="0" w:space="0" w:color="auto"/>
        <w:right w:val="none" w:sz="0" w:space="0" w:color="auto"/>
      </w:divBdr>
    </w:div>
    <w:div w:id="581570501">
      <w:bodyDiv w:val="1"/>
      <w:marLeft w:val="0"/>
      <w:marRight w:val="0"/>
      <w:marTop w:val="0"/>
      <w:marBottom w:val="0"/>
      <w:divBdr>
        <w:top w:val="none" w:sz="0" w:space="0" w:color="auto"/>
        <w:left w:val="none" w:sz="0" w:space="0" w:color="auto"/>
        <w:bottom w:val="none" w:sz="0" w:space="0" w:color="auto"/>
        <w:right w:val="none" w:sz="0" w:space="0" w:color="auto"/>
      </w:divBdr>
    </w:div>
    <w:div w:id="794367538">
      <w:bodyDiv w:val="1"/>
      <w:marLeft w:val="0"/>
      <w:marRight w:val="0"/>
      <w:marTop w:val="0"/>
      <w:marBottom w:val="0"/>
      <w:divBdr>
        <w:top w:val="none" w:sz="0" w:space="0" w:color="auto"/>
        <w:left w:val="none" w:sz="0" w:space="0" w:color="auto"/>
        <w:bottom w:val="none" w:sz="0" w:space="0" w:color="auto"/>
        <w:right w:val="none" w:sz="0" w:space="0" w:color="auto"/>
      </w:divBdr>
    </w:div>
    <w:div w:id="886599905">
      <w:bodyDiv w:val="1"/>
      <w:marLeft w:val="0"/>
      <w:marRight w:val="0"/>
      <w:marTop w:val="0"/>
      <w:marBottom w:val="0"/>
      <w:divBdr>
        <w:top w:val="none" w:sz="0" w:space="0" w:color="auto"/>
        <w:left w:val="none" w:sz="0" w:space="0" w:color="auto"/>
        <w:bottom w:val="none" w:sz="0" w:space="0" w:color="auto"/>
        <w:right w:val="none" w:sz="0" w:space="0" w:color="auto"/>
      </w:divBdr>
    </w:div>
    <w:div w:id="896550001">
      <w:bodyDiv w:val="1"/>
      <w:marLeft w:val="0"/>
      <w:marRight w:val="0"/>
      <w:marTop w:val="0"/>
      <w:marBottom w:val="0"/>
      <w:divBdr>
        <w:top w:val="none" w:sz="0" w:space="0" w:color="auto"/>
        <w:left w:val="none" w:sz="0" w:space="0" w:color="auto"/>
        <w:bottom w:val="none" w:sz="0" w:space="0" w:color="auto"/>
        <w:right w:val="none" w:sz="0" w:space="0" w:color="auto"/>
      </w:divBdr>
    </w:div>
    <w:div w:id="901135857">
      <w:bodyDiv w:val="1"/>
      <w:marLeft w:val="0"/>
      <w:marRight w:val="0"/>
      <w:marTop w:val="0"/>
      <w:marBottom w:val="0"/>
      <w:divBdr>
        <w:top w:val="none" w:sz="0" w:space="0" w:color="auto"/>
        <w:left w:val="none" w:sz="0" w:space="0" w:color="auto"/>
        <w:bottom w:val="none" w:sz="0" w:space="0" w:color="auto"/>
        <w:right w:val="none" w:sz="0" w:space="0" w:color="auto"/>
      </w:divBdr>
    </w:div>
    <w:div w:id="1277440943">
      <w:bodyDiv w:val="1"/>
      <w:marLeft w:val="0"/>
      <w:marRight w:val="0"/>
      <w:marTop w:val="0"/>
      <w:marBottom w:val="0"/>
      <w:divBdr>
        <w:top w:val="none" w:sz="0" w:space="0" w:color="auto"/>
        <w:left w:val="none" w:sz="0" w:space="0" w:color="auto"/>
        <w:bottom w:val="none" w:sz="0" w:space="0" w:color="auto"/>
        <w:right w:val="none" w:sz="0" w:space="0" w:color="auto"/>
      </w:divBdr>
    </w:div>
    <w:div w:id="1306084080">
      <w:bodyDiv w:val="1"/>
      <w:marLeft w:val="0"/>
      <w:marRight w:val="0"/>
      <w:marTop w:val="0"/>
      <w:marBottom w:val="0"/>
      <w:divBdr>
        <w:top w:val="none" w:sz="0" w:space="0" w:color="auto"/>
        <w:left w:val="none" w:sz="0" w:space="0" w:color="auto"/>
        <w:bottom w:val="none" w:sz="0" w:space="0" w:color="auto"/>
        <w:right w:val="none" w:sz="0" w:space="0" w:color="auto"/>
      </w:divBdr>
    </w:div>
    <w:div w:id="1310357920">
      <w:bodyDiv w:val="1"/>
      <w:marLeft w:val="0"/>
      <w:marRight w:val="0"/>
      <w:marTop w:val="0"/>
      <w:marBottom w:val="0"/>
      <w:divBdr>
        <w:top w:val="none" w:sz="0" w:space="0" w:color="auto"/>
        <w:left w:val="none" w:sz="0" w:space="0" w:color="auto"/>
        <w:bottom w:val="none" w:sz="0" w:space="0" w:color="auto"/>
        <w:right w:val="none" w:sz="0" w:space="0" w:color="auto"/>
      </w:divBdr>
    </w:div>
    <w:div w:id="1348751640">
      <w:bodyDiv w:val="1"/>
      <w:marLeft w:val="0"/>
      <w:marRight w:val="0"/>
      <w:marTop w:val="0"/>
      <w:marBottom w:val="0"/>
      <w:divBdr>
        <w:top w:val="none" w:sz="0" w:space="0" w:color="auto"/>
        <w:left w:val="none" w:sz="0" w:space="0" w:color="auto"/>
        <w:bottom w:val="none" w:sz="0" w:space="0" w:color="auto"/>
        <w:right w:val="none" w:sz="0" w:space="0" w:color="auto"/>
      </w:divBdr>
    </w:div>
    <w:div w:id="1359157745">
      <w:bodyDiv w:val="1"/>
      <w:marLeft w:val="0"/>
      <w:marRight w:val="0"/>
      <w:marTop w:val="0"/>
      <w:marBottom w:val="0"/>
      <w:divBdr>
        <w:top w:val="none" w:sz="0" w:space="0" w:color="auto"/>
        <w:left w:val="none" w:sz="0" w:space="0" w:color="auto"/>
        <w:bottom w:val="none" w:sz="0" w:space="0" w:color="auto"/>
        <w:right w:val="none" w:sz="0" w:space="0" w:color="auto"/>
      </w:divBdr>
    </w:div>
    <w:div w:id="1391147455">
      <w:bodyDiv w:val="1"/>
      <w:marLeft w:val="0"/>
      <w:marRight w:val="0"/>
      <w:marTop w:val="0"/>
      <w:marBottom w:val="0"/>
      <w:divBdr>
        <w:top w:val="none" w:sz="0" w:space="0" w:color="auto"/>
        <w:left w:val="none" w:sz="0" w:space="0" w:color="auto"/>
        <w:bottom w:val="none" w:sz="0" w:space="0" w:color="auto"/>
        <w:right w:val="none" w:sz="0" w:space="0" w:color="auto"/>
      </w:divBdr>
    </w:div>
    <w:div w:id="1431075198">
      <w:bodyDiv w:val="1"/>
      <w:marLeft w:val="0"/>
      <w:marRight w:val="0"/>
      <w:marTop w:val="0"/>
      <w:marBottom w:val="0"/>
      <w:divBdr>
        <w:top w:val="none" w:sz="0" w:space="0" w:color="auto"/>
        <w:left w:val="none" w:sz="0" w:space="0" w:color="auto"/>
        <w:bottom w:val="none" w:sz="0" w:space="0" w:color="auto"/>
        <w:right w:val="none" w:sz="0" w:space="0" w:color="auto"/>
      </w:divBdr>
    </w:div>
    <w:div w:id="1490362814">
      <w:bodyDiv w:val="1"/>
      <w:marLeft w:val="0"/>
      <w:marRight w:val="0"/>
      <w:marTop w:val="0"/>
      <w:marBottom w:val="0"/>
      <w:divBdr>
        <w:top w:val="none" w:sz="0" w:space="0" w:color="auto"/>
        <w:left w:val="none" w:sz="0" w:space="0" w:color="auto"/>
        <w:bottom w:val="none" w:sz="0" w:space="0" w:color="auto"/>
        <w:right w:val="none" w:sz="0" w:space="0" w:color="auto"/>
      </w:divBdr>
    </w:div>
    <w:div w:id="1503155517">
      <w:bodyDiv w:val="1"/>
      <w:marLeft w:val="0"/>
      <w:marRight w:val="0"/>
      <w:marTop w:val="0"/>
      <w:marBottom w:val="0"/>
      <w:divBdr>
        <w:top w:val="none" w:sz="0" w:space="0" w:color="auto"/>
        <w:left w:val="none" w:sz="0" w:space="0" w:color="auto"/>
        <w:bottom w:val="none" w:sz="0" w:space="0" w:color="auto"/>
        <w:right w:val="none" w:sz="0" w:space="0" w:color="auto"/>
      </w:divBdr>
    </w:div>
    <w:div w:id="1515921201">
      <w:bodyDiv w:val="1"/>
      <w:marLeft w:val="0"/>
      <w:marRight w:val="0"/>
      <w:marTop w:val="0"/>
      <w:marBottom w:val="0"/>
      <w:divBdr>
        <w:top w:val="none" w:sz="0" w:space="0" w:color="auto"/>
        <w:left w:val="none" w:sz="0" w:space="0" w:color="auto"/>
        <w:bottom w:val="none" w:sz="0" w:space="0" w:color="auto"/>
        <w:right w:val="none" w:sz="0" w:space="0" w:color="auto"/>
      </w:divBdr>
    </w:div>
    <w:div w:id="1546483301">
      <w:bodyDiv w:val="1"/>
      <w:marLeft w:val="0"/>
      <w:marRight w:val="0"/>
      <w:marTop w:val="0"/>
      <w:marBottom w:val="0"/>
      <w:divBdr>
        <w:top w:val="none" w:sz="0" w:space="0" w:color="auto"/>
        <w:left w:val="none" w:sz="0" w:space="0" w:color="auto"/>
        <w:bottom w:val="none" w:sz="0" w:space="0" w:color="auto"/>
        <w:right w:val="none" w:sz="0" w:space="0" w:color="auto"/>
      </w:divBdr>
    </w:div>
    <w:div w:id="1585144202">
      <w:bodyDiv w:val="1"/>
      <w:marLeft w:val="0"/>
      <w:marRight w:val="0"/>
      <w:marTop w:val="0"/>
      <w:marBottom w:val="0"/>
      <w:divBdr>
        <w:top w:val="none" w:sz="0" w:space="0" w:color="auto"/>
        <w:left w:val="none" w:sz="0" w:space="0" w:color="auto"/>
        <w:bottom w:val="none" w:sz="0" w:space="0" w:color="auto"/>
        <w:right w:val="none" w:sz="0" w:space="0" w:color="auto"/>
      </w:divBdr>
    </w:div>
    <w:div w:id="1592809418">
      <w:bodyDiv w:val="1"/>
      <w:marLeft w:val="0"/>
      <w:marRight w:val="0"/>
      <w:marTop w:val="0"/>
      <w:marBottom w:val="0"/>
      <w:divBdr>
        <w:top w:val="none" w:sz="0" w:space="0" w:color="auto"/>
        <w:left w:val="none" w:sz="0" w:space="0" w:color="auto"/>
        <w:bottom w:val="none" w:sz="0" w:space="0" w:color="auto"/>
        <w:right w:val="none" w:sz="0" w:space="0" w:color="auto"/>
      </w:divBdr>
    </w:div>
    <w:div w:id="1595939346">
      <w:bodyDiv w:val="1"/>
      <w:marLeft w:val="0"/>
      <w:marRight w:val="0"/>
      <w:marTop w:val="0"/>
      <w:marBottom w:val="0"/>
      <w:divBdr>
        <w:top w:val="none" w:sz="0" w:space="0" w:color="auto"/>
        <w:left w:val="none" w:sz="0" w:space="0" w:color="auto"/>
        <w:bottom w:val="none" w:sz="0" w:space="0" w:color="auto"/>
        <w:right w:val="none" w:sz="0" w:space="0" w:color="auto"/>
      </w:divBdr>
    </w:div>
    <w:div w:id="1729181495">
      <w:bodyDiv w:val="1"/>
      <w:marLeft w:val="0"/>
      <w:marRight w:val="0"/>
      <w:marTop w:val="0"/>
      <w:marBottom w:val="0"/>
      <w:divBdr>
        <w:top w:val="none" w:sz="0" w:space="0" w:color="auto"/>
        <w:left w:val="none" w:sz="0" w:space="0" w:color="auto"/>
        <w:bottom w:val="none" w:sz="0" w:space="0" w:color="auto"/>
        <w:right w:val="none" w:sz="0" w:space="0" w:color="auto"/>
      </w:divBdr>
    </w:div>
    <w:div w:id="1913273004">
      <w:bodyDiv w:val="1"/>
      <w:marLeft w:val="0"/>
      <w:marRight w:val="0"/>
      <w:marTop w:val="0"/>
      <w:marBottom w:val="0"/>
      <w:divBdr>
        <w:top w:val="none" w:sz="0" w:space="0" w:color="auto"/>
        <w:left w:val="none" w:sz="0" w:space="0" w:color="auto"/>
        <w:bottom w:val="none" w:sz="0" w:space="0" w:color="auto"/>
        <w:right w:val="none" w:sz="0" w:space="0" w:color="auto"/>
      </w:divBdr>
    </w:div>
    <w:div w:id="1940407552">
      <w:bodyDiv w:val="1"/>
      <w:marLeft w:val="0"/>
      <w:marRight w:val="0"/>
      <w:marTop w:val="0"/>
      <w:marBottom w:val="0"/>
      <w:divBdr>
        <w:top w:val="none" w:sz="0" w:space="0" w:color="auto"/>
        <w:left w:val="none" w:sz="0" w:space="0" w:color="auto"/>
        <w:bottom w:val="none" w:sz="0" w:space="0" w:color="auto"/>
        <w:right w:val="none" w:sz="0" w:space="0" w:color="auto"/>
      </w:divBdr>
    </w:div>
    <w:div w:id="206374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062CF-448E-411E-B72A-FEEB48216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5287</Words>
  <Characters>30140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Kovačević</dc:creator>
  <cp:keywords/>
  <dc:description/>
  <cp:lastModifiedBy>Aleksandra Balać</cp:lastModifiedBy>
  <cp:revision>5</cp:revision>
  <dcterms:created xsi:type="dcterms:W3CDTF">2026-04-21T10:47:00Z</dcterms:created>
  <dcterms:modified xsi:type="dcterms:W3CDTF">2026-04-23T08:11:00Z</dcterms:modified>
</cp:coreProperties>
</file>